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48" w:rsidRDefault="00593B61" w:rsidP="009B1055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40430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ED" w:rsidRDefault="00AF54ED" w:rsidP="00AF54ED">
      <w:pPr>
        <w:suppressAutoHyphens w:val="0"/>
        <w:ind w:left="2835" w:firstLine="709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AF54ED" w:rsidRDefault="00AF54ED" w:rsidP="00AF54ED">
      <w:pPr>
        <w:suppressAutoHyphens w:val="0"/>
        <w:ind w:left="2835" w:firstLine="709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AF54ED" w:rsidRDefault="00AF54ED" w:rsidP="00AF54ED">
      <w:pPr>
        <w:suppressAutoHyphens w:val="0"/>
        <w:ind w:left="2835" w:firstLine="709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AF54ED" w:rsidRDefault="00AF54ED" w:rsidP="00AF54ED">
      <w:pPr>
        <w:suppressAutoHyphens w:val="0"/>
        <w:ind w:left="2835" w:firstLine="709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AF54ED" w:rsidRDefault="00AF54ED" w:rsidP="00AF54ED">
      <w:pPr>
        <w:suppressAutoHyphens w:val="0"/>
        <w:ind w:left="2835" w:firstLine="709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AF54ED" w:rsidRDefault="00AF54ED" w:rsidP="00AF54ED">
      <w:pPr>
        <w:suppressAutoHyphens w:val="0"/>
        <w:ind w:left="2835" w:firstLine="709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AF54ED" w:rsidRDefault="00AF54ED" w:rsidP="00AF54ED">
      <w:pPr>
        <w:suppressAutoHyphens w:val="0"/>
        <w:ind w:left="2835" w:firstLine="709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AF54ED" w:rsidRDefault="00AF54E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54ED" w:rsidRDefault="00AF54E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54ED" w:rsidRDefault="00AF54E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54ED" w:rsidRDefault="00AF54E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54ED" w:rsidRDefault="00AF54E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54ED" w:rsidRDefault="00AF54E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4257" w:rsidRPr="00E226EB" w:rsidRDefault="00865108" w:rsidP="009B1055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PROPOZYCJ</w:t>
      </w:r>
      <w:r w:rsidR="00D65C3E"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 w:rsidR="00D65C3E"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ZAWODÓW</w:t>
      </w:r>
      <w:r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REGIONALNYCH</w:t>
      </w:r>
      <w:r w:rsidR="00D65C3E"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TOWARZYSKICH</w:t>
      </w:r>
      <w:r w:rsidR="005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SKOKACH PRZEZ PRZESZKODY</w:t>
      </w:r>
    </w:p>
    <w:p w:rsidR="00F15931" w:rsidRPr="00E226EB" w:rsidRDefault="00F15931" w:rsidP="009B1055">
      <w:pPr>
        <w:pStyle w:val="Standard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AROmeriad</w:t>
      </w:r>
      <w:r w:rsidR="006E1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AF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summer</w:t>
      </w:r>
      <w:proofErr w:type="spellEnd"/>
      <w:r w:rsidR="00F67826"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(skoki)</w:t>
      </w:r>
      <w:r w:rsidR="00D83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D83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93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eliminacja</w:t>
      </w:r>
    </w:p>
    <w:p w:rsidR="00474257" w:rsidRPr="00E226EB" w:rsidRDefault="00593B61" w:rsidP="009B1055">
      <w:pPr>
        <w:pStyle w:val="Standard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094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094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F1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46995"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65C3E" w:rsidRPr="00E2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EF1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474257" w:rsidRPr="00E226EB" w:rsidRDefault="00474257" w:rsidP="009B1055">
      <w:pPr>
        <w:pStyle w:val="Akapitzlist"/>
        <w:spacing w:before="28" w:after="2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5AC3" w:rsidRDefault="00865108" w:rsidP="009B1055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  <w:r w:rsidRPr="00735AC3">
        <w:rPr>
          <w:rFonts w:ascii="Times New Roman" w:hAnsi="Times New Roman" w:cs="Times New Roman"/>
          <w:b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>Klub Jeździecki Aromer</w:t>
      </w:r>
      <w:r w:rsidR="00E226EB" w:rsidRPr="00735AC3">
        <w:rPr>
          <w:rFonts w:ascii="Times New Roman" w:hAnsi="Times New Roman" w:cs="Times New Roman"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>ul. Stołeczna 250, 05-074 Halinów, Józefin</w:t>
      </w:r>
      <w:r w:rsidR="00E226EB" w:rsidRPr="00735AC3">
        <w:rPr>
          <w:rFonts w:ascii="Times New Roman" w:hAnsi="Times New Roman" w:cs="Times New Roman"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 xml:space="preserve">www.aromer.pl </w:t>
      </w:r>
      <w:r w:rsidR="00E226EB" w:rsidRPr="00735AC3">
        <w:rPr>
          <w:rFonts w:ascii="Times New Roman" w:hAnsi="Times New Roman" w:cs="Times New Roman"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8" w:history="1">
        <w:r w:rsidR="00D65C3E" w:rsidRPr="00E226EB">
          <w:t>kontakt@aromer.pl</w:t>
        </w:r>
      </w:hyperlink>
      <w:r w:rsidR="00E226EB">
        <w:br/>
      </w:r>
      <w:r w:rsidR="00D65C3E" w:rsidRPr="00735AC3">
        <w:rPr>
          <w:rFonts w:ascii="Times New Roman" w:hAnsi="Times New Roman" w:cs="Times New Roman"/>
          <w:sz w:val="24"/>
          <w:szCs w:val="24"/>
        </w:rPr>
        <w:t>Agnieszka Kopka: + 48 505 555 235, Łukasz Sikorski: +48 502 555</w:t>
      </w:r>
      <w:r w:rsidR="00735AC3">
        <w:rPr>
          <w:rFonts w:ascii="Times New Roman" w:hAnsi="Times New Roman" w:cs="Times New Roman"/>
          <w:sz w:val="24"/>
          <w:szCs w:val="24"/>
        </w:rPr>
        <w:t> </w:t>
      </w:r>
      <w:r w:rsidR="00D65C3E" w:rsidRPr="00735AC3">
        <w:rPr>
          <w:rFonts w:ascii="Times New Roman" w:hAnsi="Times New Roman" w:cs="Times New Roman"/>
          <w:sz w:val="24"/>
          <w:szCs w:val="24"/>
        </w:rPr>
        <w:t>582</w:t>
      </w:r>
    </w:p>
    <w:p w:rsidR="00735AC3" w:rsidRPr="00735AC3" w:rsidRDefault="00735AC3" w:rsidP="009B1055">
      <w:pPr>
        <w:pStyle w:val="Akapitzlist"/>
        <w:spacing w:before="28" w:after="28"/>
        <w:rPr>
          <w:rFonts w:ascii="Times New Roman" w:hAnsi="Times New Roman" w:cs="Times New Roman"/>
          <w:sz w:val="24"/>
          <w:szCs w:val="24"/>
        </w:rPr>
      </w:pPr>
    </w:p>
    <w:p w:rsidR="00735AC3" w:rsidRPr="00735AC3" w:rsidRDefault="00865108" w:rsidP="009B1055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Obsługa komputerowa zawodów</w:t>
      </w:r>
      <w:r w:rsidR="00147D3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47D36" w:rsidRPr="00147D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7D36" w:rsidRPr="00735AC3">
        <w:rPr>
          <w:rFonts w:ascii="Times New Roman" w:hAnsi="Times New Roman" w:cs="Times New Roman"/>
          <w:b/>
          <w:color w:val="FF0000"/>
          <w:sz w:val="24"/>
          <w:szCs w:val="24"/>
        </w:rPr>
        <w:t>Listy startowe</w:t>
      </w:r>
      <w:r w:rsidRPr="00735AC3">
        <w:rPr>
          <w:rFonts w:ascii="Times New Roman" w:hAnsi="Times New Roman" w:cs="Times New Roman"/>
          <w:sz w:val="24"/>
          <w:szCs w:val="24"/>
        </w:rPr>
        <w:br/>
      </w:r>
      <w:r w:rsidR="00D50A0A" w:rsidRPr="00735AC3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D50A0A" w:rsidRPr="00735AC3">
        <w:rPr>
          <w:rFonts w:ascii="Times New Roman" w:hAnsi="Times New Roman" w:cs="Times New Roman"/>
          <w:sz w:val="24"/>
          <w:szCs w:val="24"/>
        </w:rPr>
        <w:t>Jarmuła</w:t>
      </w:r>
      <w:proofErr w:type="spellEnd"/>
      <w:r w:rsidR="00147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47D36" w:rsidRPr="00147D36">
          <w:t>zgloszenia@aromer.pl</w:t>
        </w:r>
      </w:hyperlink>
      <w:r w:rsidR="00147D36">
        <w:rPr>
          <w:rFonts w:ascii="Times New Roman" w:hAnsi="Times New Roman" w:cs="Times New Roman"/>
          <w:sz w:val="24"/>
          <w:szCs w:val="24"/>
        </w:rPr>
        <w:t xml:space="preserve">, </w:t>
      </w:r>
      <w:r w:rsidR="00D50A0A" w:rsidRPr="00147D36">
        <w:rPr>
          <w:rFonts w:ascii="Times New Roman" w:hAnsi="Times New Roman" w:cs="Times New Roman"/>
          <w:sz w:val="24"/>
          <w:szCs w:val="24"/>
        </w:rPr>
        <w:t>728 750 278</w:t>
      </w:r>
      <w:bookmarkStart w:id="0" w:name="_Hlk494368590"/>
    </w:p>
    <w:p w:rsidR="00735AC3" w:rsidRPr="00735AC3" w:rsidRDefault="00735AC3" w:rsidP="009B1055">
      <w:pPr>
        <w:pStyle w:val="Akapitzlist"/>
        <w:spacing w:before="28" w:after="28"/>
        <w:rPr>
          <w:rFonts w:ascii="Times New Roman" w:hAnsi="Times New Roman" w:cs="Times New Roman"/>
          <w:b/>
          <w:sz w:val="24"/>
          <w:szCs w:val="24"/>
        </w:rPr>
      </w:pPr>
    </w:p>
    <w:p w:rsidR="00735AC3" w:rsidRPr="00735AC3" w:rsidRDefault="00865108" w:rsidP="00A71D2B">
      <w:pPr>
        <w:pStyle w:val="Akapitzlist"/>
        <w:numPr>
          <w:ilvl w:val="0"/>
          <w:numId w:val="24"/>
        </w:numPr>
        <w:spacing w:before="28" w:after="28"/>
        <w:ind w:left="1068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Komisja Sędziowska</w:t>
      </w:r>
      <w:r w:rsidR="003E122B" w:rsidRPr="00735AC3">
        <w:rPr>
          <w:rFonts w:ascii="Times New Roman" w:hAnsi="Times New Roman" w:cs="Times New Roman"/>
          <w:sz w:val="24"/>
          <w:szCs w:val="24"/>
        </w:rPr>
        <w:br/>
        <w:t xml:space="preserve">Sędzia główny: </w:t>
      </w:r>
      <w:r w:rsidR="00A701C0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A701C0">
        <w:rPr>
          <w:rFonts w:ascii="Times New Roman" w:hAnsi="Times New Roman" w:cs="Times New Roman"/>
          <w:sz w:val="24"/>
          <w:szCs w:val="24"/>
        </w:rPr>
        <w:t>Doraczyńska</w:t>
      </w:r>
      <w:proofErr w:type="spellEnd"/>
      <w:r w:rsidR="00E226EB" w:rsidRPr="00735AC3">
        <w:rPr>
          <w:rFonts w:ascii="Times New Roman" w:hAnsi="Times New Roman" w:cs="Times New Roman"/>
          <w:sz w:val="24"/>
          <w:szCs w:val="24"/>
        </w:rPr>
        <w:br/>
      </w:r>
      <w:r w:rsidR="00D46995" w:rsidRPr="00735AC3">
        <w:rPr>
          <w:rFonts w:ascii="Times New Roman" w:hAnsi="Times New Roman" w:cs="Times New Roman"/>
          <w:sz w:val="24"/>
          <w:szCs w:val="24"/>
        </w:rPr>
        <w:t xml:space="preserve">Zastępca sędziego głównego, </w:t>
      </w:r>
      <w:r w:rsidR="00F15931" w:rsidRPr="00735AC3">
        <w:rPr>
          <w:rFonts w:ascii="Times New Roman" w:hAnsi="Times New Roman" w:cs="Times New Roman"/>
          <w:sz w:val="24"/>
          <w:szCs w:val="24"/>
        </w:rPr>
        <w:t>s</w:t>
      </w:r>
      <w:r w:rsidR="00D46995" w:rsidRPr="00735AC3">
        <w:rPr>
          <w:rFonts w:ascii="Times New Roman" w:hAnsi="Times New Roman" w:cs="Times New Roman"/>
          <w:sz w:val="24"/>
          <w:szCs w:val="24"/>
        </w:rPr>
        <w:t>ędzia WMZJ</w:t>
      </w:r>
      <w:r w:rsidR="005036A1">
        <w:rPr>
          <w:rFonts w:ascii="Times New Roman" w:hAnsi="Times New Roman" w:cs="Times New Roman"/>
          <w:sz w:val="24"/>
          <w:szCs w:val="24"/>
        </w:rPr>
        <w:t>:</w:t>
      </w:r>
      <w:r w:rsidR="00D24211">
        <w:rPr>
          <w:rFonts w:ascii="Times New Roman" w:hAnsi="Times New Roman" w:cs="Times New Roman"/>
          <w:sz w:val="24"/>
          <w:szCs w:val="24"/>
        </w:rPr>
        <w:t xml:space="preserve"> </w:t>
      </w:r>
      <w:r w:rsidR="00BD4F30">
        <w:rPr>
          <w:rFonts w:ascii="Times New Roman" w:hAnsi="Times New Roman" w:cs="Times New Roman"/>
          <w:sz w:val="24"/>
          <w:szCs w:val="24"/>
        </w:rPr>
        <w:t>Elżbieta Wnuk</w:t>
      </w:r>
      <w:r w:rsidR="00D46995" w:rsidRPr="00735AC3">
        <w:rPr>
          <w:rFonts w:ascii="Times New Roman" w:hAnsi="Times New Roman" w:cs="Times New Roman"/>
          <w:sz w:val="24"/>
          <w:szCs w:val="24"/>
        </w:rPr>
        <w:br/>
      </w:r>
      <w:r w:rsidR="00D54D02">
        <w:rPr>
          <w:rFonts w:ascii="Times New Roman" w:hAnsi="Times New Roman" w:cs="Times New Roman"/>
          <w:sz w:val="24"/>
          <w:szCs w:val="24"/>
        </w:rPr>
        <w:t>Sędzia:</w:t>
      </w:r>
      <w:r w:rsidR="00B110ED">
        <w:rPr>
          <w:rFonts w:ascii="Times New Roman" w:hAnsi="Times New Roman" w:cs="Times New Roman"/>
          <w:sz w:val="24"/>
          <w:szCs w:val="24"/>
        </w:rPr>
        <w:t xml:space="preserve"> </w:t>
      </w:r>
      <w:r w:rsidR="00593B61">
        <w:rPr>
          <w:rFonts w:ascii="Times New Roman" w:hAnsi="Times New Roman" w:cs="Times New Roman"/>
          <w:sz w:val="24"/>
          <w:szCs w:val="24"/>
        </w:rPr>
        <w:t>Bartek Rózga</w:t>
      </w:r>
      <w:r w:rsidR="004673F1">
        <w:rPr>
          <w:rFonts w:ascii="Times New Roman" w:hAnsi="Times New Roman" w:cs="Times New Roman"/>
          <w:sz w:val="24"/>
          <w:szCs w:val="24"/>
        </w:rPr>
        <w:t xml:space="preserve">, Ewa </w:t>
      </w:r>
      <w:proofErr w:type="spellStart"/>
      <w:r w:rsidR="004673F1">
        <w:rPr>
          <w:rFonts w:ascii="Times New Roman" w:hAnsi="Times New Roman" w:cs="Times New Roman"/>
          <w:sz w:val="24"/>
          <w:szCs w:val="24"/>
        </w:rPr>
        <w:t>Hadała</w:t>
      </w:r>
      <w:proofErr w:type="spellEnd"/>
      <w:r w:rsidR="004673F1">
        <w:rPr>
          <w:rFonts w:ascii="Times New Roman" w:hAnsi="Times New Roman" w:cs="Times New Roman"/>
          <w:sz w:val="24"/>
          <w:szCs w:val="24"/>
        </w:rPr>
        <w:t>-Mikołajczuk</w:t>
      </w:r>
      <w:r w:rsidR="00BD4F30">
        <w:rPr>
          <w:rFonts w:ascii="Times New Roman" w:hAnsi="Times New Roman" w:cs="Times New Roman"/>
          <w:sz w:val="24"/>
          <w:szCs w:val="24"/>
        </w:rPr>
        <w:t>, Wojciech Dąbrowski</w:t>
      </w:r>
      <w:bookmarkStart w:id="1" w:name="_GoBack"/>
      <w:bookmarkEnd w:id="1"/>
      <w:r w:rsidR="00593B61">
        <w:rPr>
          <w:rFonts w:ascii="Times New Roman" w:hAnsi="Times New Roman" w:cs="Times New Roman"/>
          <w:sz w:val="24"/>
          <w:szCs w:val="24"/>
        </w:rPr>
        <w:br/>
      </w:r>
      <w:r w:rsidR="00D46995" w:rsidRPr="00735AC3">
        <w:rPr>
          <w:rFonts w:ascii="Times New Roman" w:hAnsi="Times New Roman" w:cs="Times New Roman"/>
          <w:sz w:val="24"/>
          <w:szCs w:val="24"/>
        </w:rPr>
        <w:t>Komisarz:</w:t>
      </w:r>
      <w:r w:rsidR="00881EAA">
        <w:rPr>
          <w:rFonts w:ascii="Times New Roman" w:hAnsi="Times New Roman" w:cs="Times New Roman"/>
          <w:sz w:val="24"/>
          <w:szCs w:val="24"/>
        </w:rPr>
        <w:t xml:space="preserve"> </w:t>
      </w:r>
      <w:r w:rsidR="00593B61">
        <w:rPr>
          <w:rFonts w:ascii="Times New Roman" w:hAnsi="Times New Roman" w:cs="Times New Roman"/>
          <w:sz w:val="24"/>
          <w:szCs w:val="24"/>
        </w:rPr>
        <w:t xml:space="preserve">Magdalena </w:t>
      </w:r>
      <w:r w:rsidR="00BD4F30">
        <w:rPr>
          <w:rFonts w:ascii="Times New Roman" w:hAnsi="Times New Roman" w:cs="Times New Roman"/>
          <w:sz w:val="24"/>
          <w:szCs w:val="24"/>
        </w:rPr>
        <w:t>Wojda</w:t>
      </w:r>
      <w:r w:rsidR="00593B61">
        <w:rPr>
          <w:rFonts w:ascii="Times New Roman" w:hAnsi="Times New Roman" w:cs="Times New Roman"/>
          <w:sz w:val="24"/>
          <w:szCs w:val="24"/>
        </w:rPr>
        <w:br/>
      </w:r>
      <w:r w:rsidR="00D46995" w:rsidRPr="00735AC3">
        <w:rPr>
          <w:rFonts w:ascii="Times New Roman" w:hAnsi="Times New Roman" w:cs="Times New Roman"/>
          <w:sz w:val="24"/>
          <w:szCs w:val="24"/>
        </w:rPr>
        <w:t>Gospodarz Toru:</w:t>
      </w:r>
      <w:r w:rsidR="00AF54ED">
        <w:rPr>
          <w:rFonts w:ascii="Times New Roman" w:hAnsi="Times New Roman" w:cs="Times New Roman"/>
          <w:sz w:val="24"/>
          <w:szCs w:val="24"/>
        </w:rPr>
        <w:t xml:space="preserve"> </w:t>
      </w:r>
      <w:r w:rsidR="00A701C0">
        <w:rPr>
          <w:rFonts w:ascii="Times New Roman" w:hAnsi="Times New Roman" w:cs="Times New Roman"/>
          <w:sz w:val="24"/>
          <w:szCs w:val="24"/>
        </w:rPr>
        <w:t>Piotr Sta</w:t>
      </w:r>
      <w:r w:rsidR="00FD6E25">
        <w:rPr>
          <w:rFonts w:ascii="Times New Roman" w:hAnsi="Times New Roman" w:cs="Times New Roman"/>
          <w:sz w:val="24"/>
          <w:szCs w:val="24"/>
        </w:rPr>
        <w:t>n</w:t>
      </w:r>
      <w:r w:rsidR="00A701C0">
        <w:rPr>
          <w:rFonts w:ascii="Times New Roman" w:hAnsi="Times New Roman" w:cs="Times New Roman"/>
          <w:sz w:val="24"/>
          <w:szCs w:val="24"/>
        </w:rPr>
        <w:t>iszewski</w:t>
      </w:r>
      <w:r w:rsidR="00B110ED">
        <w:rPr>
          <w:rFonts w:ascii="Times New Roman" w:hAnsi="Times New Roman" w:cs="Times New Roman"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 xml:space="preserve">Lekarz weterynarii zawodów: </w:t>
      </w:r>
      <w:bookmarkEnd w:id="0"/>
      <w:r w:rsidR="00C81510">
        <w:rPr>
          <w:rFonts w:ascii="Times New Roman" w:hAnsi="Times New Roman" w:cs="Times New Roman"/>
          <w:sz w:val="24"/>
          <w:szCs w:val="24"/>
        </w:rPr>
        <w:t>Anna Smelczyńska</w:t>
      </w:r>
    </w:p>
    <w:p w:rsidR="00735AC3" w:rsidRPr="00735AC3" w:rsidRDefault="00735AC3" w:rsidP="009B1055">
      <w:pPr>
        <w:pStyle w:val="Akapitzlist"/>
        <w:spacing w:before="28" w:after="28"/>
        <w:rPr>
          <w:rFonts w:ascii="Times New Roman" w:hAnsi="Times New Roman" w:cs="Times New Roman"/>
          <w:sz w:val="24"/>
          <w:szCs w:val="24"/>
        </w:rPr>
      </w:pPr>
    </w:p>
    <w:p w:rsidR="00474257" w:rsidRPr="00735AC3" w:rsidRDefault="00865108" w:rsidP="009B1055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9B1055" w:rsidRPr="009B105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1055">
        <w:rPr>
          <w:rFonts w:ascii="Times New Roman" w:hAnsi="Times New Roman" w:cs="Times New Roman"/>
          <w:sz w:val="24"/>
          <w:szCs w:val="24"/>
        </w:rPr>
        <w:t>Zgłoszenia należy przesyłać przez form</w:t>
      </w:r>
      <w:r w:rsidR="00D46995" w:rsidRPr="009B1055">
        <w:rPr>
          <w:rFonts w:ascii="Times New Roman" w:hAnsi="Times New Roman" w:cs="Times New Roman"/>
          <w:sz w:val="24"/>
          <w:szCs w:val="24"/>
        </w:rPr>
        <w:t>ularz zgłoszeniowy, dostępny na:</w:t>
      </w:r>
      <w:r w:rsidR="00D46995" w:rsidRPr="009B1055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D46995" w:rsidRPr="009B1055">
          <w:rPr>
            <w:rStyle w:val="Hipercze"/>
            <w:rFonts w:ascii="Times New Roman" w:hAnsi="Times New Roman" w:cs="Times New Roman"/>
            <w:sz w:val="24"/>
            <w:szCs w:val="24"/>
          </w:rPr>
          <w:t>zawodykonne.com</w:t>
        </w:r>
      </w:hyperlink>
    </w:p>
    <w:p w:rsidR="009B105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>W przypadku jakichkolwiek problemów z wyświetleniem lub wypełnieniem</w:t>
      </w:r>
      <w:r w:rsidR="00735AC3" w:rsidRPr="009B1055">
        <w:rPr>
          <w:rFonts w:ascii="Times New Roman" w:hAnsi="Times New Roman" w:cs="Times New Roman"/>
          <w:sz w:val="24"/>
          <w:szCs w:val="24"/>
        </w:rPr>
        <w:br/>
      </w:r>
      <w:r w:rsidRPr="009B1055">
        <w:rPr>
          <w:rFonts w:ascii="Times New Roman" w:hAnsi="Times New Roman" w:cs="Times New Roman"/>
          <w:sz w:val="24"/>
          <w:szCs w:val="24"/>
        </w:rPr>
        <w:t>formularza, zgłoszenie należy przesłać drogą mailową na adres</w:t>
      </w:r>
      <w:r w:rsidR="00735AC3" w:rsidRPr="009B1055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735AC3" w:rsidRPr="009B1055">
          <w:rPr>
            <w:rStyle w:val="Hipercze"/>
            <w:rFonts w:ascii="Times New Roman" w:hAnsi="Times New Roman" w:cs="Times New Roman"/>
            <w:sz w:val="24"/>
            <w:szCs w:val="24"/>
          </w:rPr>
          <w:t>zgloszenia@aromer.pl</w:t>
        </w:r>
      </w:hyperlink>
      <w:r w:rsidRPr="009B1055">
        <w:rPr>
          <w:rFonts w:ascii="Times New Roman" w:hAnsi="Times New Roman" w:cs="Times New Roman"/>
          <w:sz w:val="24"/>
          <w:szCs w:val="24"/>
        </w:rPr>
        <w:t>, na oficjalnym druku zgłoszenia do zawodów PZJ.</w:t>
      </w:r>
    </w:p>
    <w:p w:rsidR="009B1055" w:rsidRPr="009B105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 xml:space="preserve">Termin przyjmowania zgłoszeń: </w:t>
      </w:r>
      <w:r w:rsidR="00593B6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D3C2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B105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73565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93B6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9B1055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3F43A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9B10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 do godziny 24:00.</w:t>
      </w:r>
    </w:p>
    <w:p w:rsidR="009B105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>Zgłoszenia po term</w:t>
      </w:r>
      <w:r w:rsidR="00372C1F" w:rsidRPr="009B1055">
        <w:rPr>
          <w:rFonts w:ascii="Times New Roman" w:hAnsi="Times New Roman" w:cs="Times New Roman"/>
          <w:sz w:val="24"/>
          <w:szCs w:val="24"/>
        </w:rPr>
        <w:t>inie</w:t>
      </w:r>
      <w:r w:rsidRPr="009B1055">
        <w:rPr>
          <w:rFonts w:ascii="Times New Roman" w:hAnsi="Times New Roman" w:cs="Times New Roman"/>
          <w:sz w:val="24"/>
          <w:szCs w:val="24"/>
        </w:rPr>
        <w:t>: 50 zł</w:t>
      </w:r>
    </w:p>
    <w:p w:rsidR="009B1055" w:rsidRDefault="0047742B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>W przypadku kuców, należy zgłosić zmianę odległości w szeregu.</w:t>
      </w:r>
    </w:p>
    <w:p w:rsidR="00984A5B" w:rsidRDefault="0047742B" w:rsidP="00C81510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>Zmiany na listach startowych możliwe do godziny przed konkursem. Później opłata 20 zł.</w:t>
      </w:r>
    </w:p>
    <w:p w:rsidR="00C81510" w:rsidRPr="00C81510" w:rsidRDefault="00C81510" w:rsidP="00C81510">
      <w:pPr>
        <w:pStyle w:val="Akapitzlist"/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74257" w:rsidRPr="00735AC3" w:rsidRDefault="00865108" w:rsidP="009B1055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1F20EF" w:rsidRDefault="00865108" w:rsidP="000E1388">
      <w:pPr>
        <w:spacing w:before="28" w:after="2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1055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="00D46995" w:rsidRPr="009B1055">
        <w:rPr>
          <w:rFonts w:ascii="Times New Roman" w:hAnsi="Times New Roman" w:cs="Times New Roman"/>
          <w:sz w:val="24"/>
          <w:szCs w:val="24"/>
        </w:rPr>
        <w:br/>
        <w:t>Konkurs nr 1 - Debiuty (</w:t>
      </w:r>
      <w:r w:rsidR="00A701C0">
        <w:rPr>
          <w:rFonts w:ascii="Times New Roman" w:hAnsi="Times New Roman" w:cs="Times New Roman"/>
          <w:sz w:val="24"/>
          <w:szCs w:val="24"/>
        </w:rPr>
        <w:t>50/</w:t>
      </w:r>
      <w:r w:rsidR="007C7A4D">
        <w:rPr>
          <w:rFonts w:ascii="Times New Roman" w:hAnsi="Times New Roman" w:cs="Times New Roman"/>
          <w:sz w:val="24"/>
          <w:szCs w:val="24"/>
        </w:rPr>
        <w:t>6</w:t>
      </w:r>
      <w:r w:rsidRPr="009B1055">
        <w:rPr>
          <w:rFonts w:ascii="Times New Roman" w:hAnsi="Times New Roman" w:cs="Times New Roman"/>
          <w:sz w:val="24"/>
          <w:szCs w:val="24"/>
        </w:rPr>
        <w:t xml:space="preserve">0 cm) dokładności (art. 238.1.1) - </w:t>
      </w:r>
      <w:r w:rsidR="000B13A0" w:rsidRPr="009B1055">
        <w:rPr>
          <w:rFonts w:ascii="Times New Roman" w:hAnsi="Times New Roman" w:cs="Times New Roman"/>
          <w:sz w:val="24"/>
          <w:szCs w:val="24"/>
        </w:rPr>
        <w:t>ZR/ZT</w:t>
      </w:r>
      <w:r w:rsidR="00A701C0">
        <w:rPr>
          <w:rFonts w:ascii="Times New Roman" w:hAnsi="Times New Roman" w:cs="Times New Roman"/>
          <w:sz w:val="24"/>
          <w:szCs w:val="24"/>
        </w:rPr>
        <w:t>*</w:t>
      </w:r>
      <w:r w:rsidR="0047742B" w:rsidRPr="009B1055">
        <w:rPr>
          <w:rFonts w:ascii="Times New Roman" w:hAnsi="Times New Roman" w:cs="Times New Roman"/>
          <w:sz w:val="24"/>
          <w:szCs w:val="24"/>
        </w:rPr>
        <w:br/>
        <w:t>Konkurs nr 2 - LL</w:t>
      </w:r>
      <w:r w:rsidR="00D46995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47742B" w:rsidRPr="009B1055">
        <w:rPr>
          <w:rFonts w:ascii="Times New Roman" w:hAnsi="Times New Roman" w:cs="Times New Roman"/>
          <w:sz w:val="24"/>
          <w:szCs w:val="24"/>
        </w:rPr>
        <w:t>(</w:t>
      </w:r>
      <w:r w:rsidR="007C7A4D">
        <w:rPr>
          <w:rFonts w:ascii="Times New Roman" w:hAnsi="Times New Roman" w:cs="Times New Roman"/>
          <w:sz w:val="24"/>
          <w:szCs w:val="24"/>
        </w:rPr>
        <w:t>7</w:t>
      </w:r>
      <w:r w:rsidRPr="009B1055">
        <w:rPr>
          <w:rFonts w:ascii="Times New Roman" w:hAnsi="Times New Roman" w:cs="Times New Roman"/>
          <w:sz w:val="24"/>
          <w:szCs w:val="24"/>
        </w:rPr>
        <w:t xml:space="preserve">0 cm) </w:t>
      </w:r>
      <w:r w:rsidR="00CD3C26" w:rsidRPr="009B1055">
        <w:rPr>
          <w:rFonts w:ascii="Times New Roman" w:hAnsi="Times New Roman" w:cs="Times New Roman"/>
          <w:sz w:val="24"/>
          <w:szCs w:val="24"/>
        </w:rPr>
        <w:t xml:space="preserve">dokładności (art. 238.1.1) 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- </w:t>
      </w:r>
      <w:r w:rsidR="000B13A0" w:rsidRPr="009B1055">
        <w:rPr>
          <w:rFonts w:ascii="Times New Roman" w:hAnsi="Times New Roman" w:cs="Times New Roman"/>
          <w:sz w:val="24"/>
          <w:szCs w:val="24"/>
        </w:rPr>
        <w:t>ZR/ZT</w:t>
      </w:r>
      <w:r w:rsidRPr="009B1055">
        <w:rPr>
          <w:rFonts w:ascii="Times New Roman" w:hAnsi="Times New Roman" w:cs="Times New Roman"/>
          <w:sz w:val="24"/>
          <w:szCs w:val="24"/>
        </w:rPr>
        <w:br/>
        <w:t>Konkurs nr 3 - LL (90 cm)</w:t>
      </w:r>
      <w:r w:rsidR="00AB282C" w:rsidRPr="00AB282C">
        <w:rPr>
          <w:rFonts w:ascii="Times New Roman" w:hAnsi="Times New Roman" w:cs="Times New Roman"/>
          <w:sz w:val="24"/>
          <w:szCs w:val="24"/>
        </w:rPr>
        <w:t xml:space="preserve"> </w:t>
      </w:r>
      <w:r w:rsidR="00CD3C26" w:rsidRPr="009B1055">
        <w:rPr>
          <w:rFonts w:ascii="Times New Roman" w:hAnsi="Times New Roman" w:cs="Times New Roman"/>
          <w:sz w:val="24"/>
          <w:szCs w:val="24"/>
        </w:rPr>
        <w:t xml:space="preserve">dokładności (art. 238.1.1) </w:t>
      </w:r>
      <w:r w:rsidR="0047742B" w:rsidRPr="009B1055">
        <w:rPr>
          <w:rFonts w:ascii="Times New Roman" w:hAnsi="Times New Roman" w:cs="Times New Roman"/>
          <w:sz w:val="24"/>
          <w:szCs w:val="24"/>
        </w:rPr>
        <w:t>- ZR/ZT</w:t>
      </w:r>
      <w:r w:rsidR="005036A1">
        <w:rPr>
          <w:rFonts w:ascii="Times New Roman" w:hAnsi="Times New Roman" w:cs="Times New Roman"/>
          <w:sz w:val="24"/>
          <w:szCs w:val="24"/>
        </w:rPr>
        <w:br/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5036A1">
        <w:rPr>
          <w:rFonts w:ascii="Times New Roman" w:hAnsi="Times New Roman" w:cs="Times New Roman"/>
          <w:sz w:val="24"/>
          <w:szCs w:val="24"/>
        </w:rPr>
        <w:t>4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- L (1</w:t>
      </w:r>
      <w:r w:rsidR="005036A1">
        <w:rPr>
          <w:rFonts w:ascii="Times New Roman" w:hAnsi="Times New Roman" w:cs="Times New Roman"/>
          <w:sz w:val="24"/>
          <w:szCs w:val="24"/>
        </w:rPr>
        <w:t>00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cm) zwykły (art.238.2.1) </w:t>
      </w:r>
      <w:r w:rsidR="005036A1">
        <w:rPr>
          <w:rFonts w:ascii="Times New Roman" w:hAnsi="Times New Roman" w:cs="Times New Roman"/>
          <w:sz w:val="24"/>
          <w:szCs w:val="24"/>
        </w:rPr>
        <w:t>–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ZR</w:t>
      </w:r>
      <w:r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902D48">
        <w:rPr>
          <w:rFonts w:ascii="Times New Roman" w:hAnsi="Times New Roman" w:cs="Times New Roman"/>
          <w:sz w:val="24"/>
          <w:szCs w:val="24"/>
        </w:rPr>
        <w:t>5</w:t>
      </w:r>
      <w:r w:rsidRPr="009B1055">
        <w:rPr>
          <w:rFonts w:ascii="Times New Roman" w:hAnsi="Times New Roman" w:cs="Times New Roman"/>
          <w:sz w:val="24"/>
          <w:szCs w:val="24"/>
        </w:rPr>
        <w:t xml:space="preserve"> - </w:t>
      </w:r>
      <w:r w:rsidR="00ED2BEE" w:rsidRPr="009B1055">
        <w:rPr>
          <w:rFonts w:ascii="Times New Roman" w:hAnsi="Times New Roman" w:cs="Times New Roman"/>
          <w:sz w:val="24"/>
          <w:szCs w:val="24"/>
        </w:rPr>
        <w:t xml:space="preserve">P (110 cm) 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zwykły (art.238.2.1) </w:t>
      </w:r>
      <w:r w:rsidR="005036A1">
        <w:rPr>
          <w:rFonts w:ascii="Times New Roman" w:hAnsi="Times New Roman" w:cs="Times New Roman"/>
          <w:sz w:val="24"/>
          <w:szCs w:val="24"/>
        </w:rPr>
        <w:t>–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ZR</w:t>
      </w:r>
      <w:r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902D48">
        <w:rPr>
          <w:rFonts w:ascii="Times New Roman" w:hAnsi="Times New Roman" w:cs="Times New Roman"/>
          <w:sz w:val="24"/>
          <w:szCs w:val="24"/>
        </w:rPr>
        <w:t>6</w:t>
      </w:r>
      <w:r w:rsidRPr="009B1055">
        <w:rPr>
          <w:rFonts w:ascii="Times New Roman" w:hAnsi="Times New Roman" w:cs="Times New Roman"/>
          <w:sz w:val="24"/>
          <w:szCs w:val="24"/>
        </w:rPr>
        <w:t xml:space="preserve"> - N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(120</w:t>
      </w:r>
      <w:r w:rsidRPr="009B1055">
        <w:rPr>
          <w:rFonts w:ascii="Times New Roman" w:hAnsi="Times New Roman" w:cs="Times New Roman"/>
          <w:sz w:val="24"/>
          <w:szCs w:val="24"/>
        </w:rPr>
        <w:t xml:space="preserve"> cm) dwufazowy: </w:t>
      </w:r>
      <w:r w:rsidR="00971BB8" w:rsidRPr="009B1055">
        <w:rPr>
          <w:rFonts w:ascii="Times New Roman" w:hAnsi="Times New Roman" w:cs="Times New Roman"/>
          <w:sz w:val="24"/>
          <w:szCs w:val="24"/>
        </w:rPr>
        <w:t>zw</w:t>
      </w:r>
      <w:r w:rsidR="000B13A0" w:rsidRPr="009B1055">
        <w:rPr>
          <w:rFonts w:ascii="Times New Roman" w:hAnsi="Times New Roman" w:cs="Times New Roman"/>
          <w:sz w:val="24"/>
          <w:szCs w:val="24"/>
        </w:rPr>
        <w:t xml:space="preserve">ykły, zwykły (art. 274.5.3) </w:t>
      </w:r>
      <w:r w:rsidR="00551F4C">
        <w:rPr>
          <w:rFonts w:ascii="Times New Roman" w:hAnsi="Times New Roman" w:cs="Times New Roman"/>
          <w:sz w:val="24"/>
          <w:szCs w:val="24"/>
        </w:rPr>
        <w:t>-</w:t>
      </w:r>
      <w:r w:rsidR="000B13A0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971BB8" w:rsidRPr="009B1055">
        <w:rPr>
          <w:rFonts w:ascii="Times New Roman" w:hAnsi="Times New Roman" w:cs="Times New Roman"/>
          <w:sz w:val="24"/>
          <w:szCs w:val="24"/>
        </w:rPr>
        <w:t>ZR</w:t>
      </w:r>
      <w:r w:rsidR="009B1055">
        <w:rPr>
          <w:rFonts w:ascii="Times New Roman" w:hAnsi="Times New Roman" w:cs="Times New Roman"/>
          <w:sz w:val="24"/>
          <w:szCs w:val="24"/>
        </w:rPr>
        <w:br/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902D48">
        <w:rPr>
          <w:rFonts w:ascii="Times New Roman" w:hAnsi="Times New Roman" w:cs="Times New Roman"/>
          <w:sz w:val="24"/>
          <w:szCs w:val="24"/>
        </w:rPr>
        <w:t>7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F83687" w:rsidRPr="009B1055">
        <w:rPr>
          <w:rFonts w:ascii="Times New Roman" w:hAnsi="Times New Roman" w:cs="Times New Roman"/>
          <w:sz w:val="24"/>
          <w:szCs w:val="24"/>
        </w:rPr>
        <w:t>-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N</w:t>
      </w:r>
      <w:r w:rsidR="009B1055">
        <w:rPr>
          <w:rFonts w:ascii="Times New Roman" w:hAnsi="Times New Roman" w:cs="Times New Roman"/>
          <w:sz w:val="24"/>
          <w:szCs w:val="24"/>
        </w:rPr>
        <w:t>1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(</w:t>
      </w:r>
      <w:r w:rsidR="009B1055">
        <w:rPr>
          <w:rFonts w:ascii="Times New Roman" w:hAnsi="Times New Roman" w:cs="Times New Roman"/>
          <w:sz w:val="24"/>
          <w:szCs w:val="24"/>
        </w:rPr>
        <w:t>125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cm) dwufazowy: zwykły, zwykły (art. 274.5.3) </w:t>
      </w:r>
      <w:r w:rsidR="003F43A9">
        <w:rPr>
          <w:rFonts w:ascii="Times New Roman" w:hAnsi="Times New Roman" w:cs="Times New Roman"/>
          <w:sz w:val="24"/>
          <w:szCs w:val="24"/>
        </w:rPr>
        <w:t>–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ZR</w:t>
      </w:r>
      <w:r w:rsidR="003F43A9">
        <w:rPr>
          <w:rFonts w:ascii="Times New Roman" w:hAnsi="Times New Roman" w:cs="Times New Roman"/>
          <w:sz w:val="24"/>
          <w:szCs w:val="24"/>
        </w:rPr>
        <w:br/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902D48">
        <w:rPr>
          <w:rFonts w:ascii="Times New Roman" w:hAnsi="Times New Roman" w:cs="Times New Roman"/>
          <w:sz w:val="24"/>
          <w:szCs w:val="24"/>
        </w:rPr>
        <w:t>8</w:t>
      </w:r>
      <w:r w:rsidR="003F43A9">
        <w:rPr>
          <w:rFonts w:ascii="Times New Roman" w:hAnsi="Times New Roman" w:cs="Times New Roman"/>
          <w:sz w:val="24"/>
          <w:szCs w:val="24"/>
        </w:rPr>
        <w:t xml:space="preserve"> 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- </w:t>
      </w:r>
      <w:r w:rsidR="003F43A9">
        <w:rPr>
          <w:rFonts w:ascii="Times New Roman" w:hAnsi="Times New Roman" w:cs="Times New Roman"/>
          <w:sz w:val="24"/>
          <w:szCs w:val="24"/>
        </w:rPr>
        <w:t>C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 (</w:t>
      </w:r>
      <w:r w:rsidR="003F43A9">
        <w:rPr>
          <w:rFonts w:ascii="Times New Roman" w:hAnsi="Times New Roman" w:cs="Times New Roman"/>
          <w:sz w:val="24"/>
          <w:szCs w:val="24"/>
        </w:rPr>
        <w:t>130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 cm) </w:t>
      </w:r>
      <w:r w:rsidR="00CD3C26" w:rsidRPr="009B1055">
        <w:rPr>
          <w:rFonts w:ascii="Times New Roman" w:hAnsi="Times New Roman" w:cs="Times New Roman"/>
          <w:sz w:val="24"/>
          <w:szCs w:val="24"/>
        </w:rPr>
        <w:t xml:space="preserve">zwykły (art.238.2.1) </w:t>
      </w:r>
      <w:r w:rsidR="003F43A9">
        <w:rPr>
          <w:rFonts w:ascii="Times New Roman" w:hAnsi="Times New Roman" w:cs="Times New Roman"/>
          <w:sz w:val="24"/>
          <w:szCs w:val="24"/>
        </w:rPr>
        <w:t>–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 ZR</w:t>
      </w:r>
      <w:r w:rsidR="003F43A9">
        <w:rPr>
          <w:rFonts w:ascii="Times New Roman" w:hAnsi="Times New Roman" w:cs="Times New Roman"/>
          <w:sz w:val="24"/>
          <w:szCs w:val="24"/>
        </w:rPr>
        <w:br/>
      </w:r>
    </w:p>
    <w:p w:rsidR="001F20EF" w:rsidRDefault="001F20EF" w:rsidP="000E1388">
      <w:pPr>
        <w:spacing w:before="28" w:after="28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1388" w:rsidRDefault="00865108" w:rsidP="000E1388">
      <w:pPr>
        <w:spacing w:before="28" w:after="28"/>
        <w:ind w:left="720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b/>
          <w:sz w:val="24"/>
          <w:szCs w:val="24"/>
        </w:rPr>
        <w:lastRenderedPageBreak/>
        <w:t>Niedziela</w:t>
      </w:r>
      <w:r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Pr="009B1055">
        <w:rPr>
          <w:rFonts w:ascii="Times New Roman" w:hAnsi="Times New Roman" w:cs="Times New Roman"/>
          <w:sz w:val="24"/>
          <w:szCs w:val="24"/>
        </w:rPr>
        <w:br/>
      </w:r>
      <w:r w:rsidR="00A701C0">
        <w:rPr>
          <w:rFonts w:ascii="Times New Roman" w:hAnsi="Times New Roman" w:cs="Times New Roman"/>
          <w:sz w:val="24"/>
          <w:szCs w:val="24"/>
        </w:rPr>
        <w:t>Konkurs nr 9 – Pony Games (przejazd samodzielny)</w:t>
      </w:r>
      <w:r w:rsidR="004673F1">
        <w:rPr>
          <w:rFonts w:ascii="Times New Roman" w:hAnsi="Times New Roman" w:cs="Times New Roman"/>
          <w:sz w:val="24"/>
          <w:szCs w:val="24"/>
        </w:rPr>
        <w:t>*</w:t>
      </w:r>
      <w:r w:rsidR="00A701C0">
        <w:rPr>
          <w:rFonts w:ascii="Times New Roman" w:hAnsi="Times New Roman" w:cs="Times New Roman"/>
          <w:sz w:val="24"/>
          <w:szCs w:val="24"/>
        </w:rPr>
        <w:br/>
      </w:r>
      <w:r w:rsidR="00F15931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A701C0">
        <w:rPr>
          <w:rFonts w:ascii="Times New Roman" w:hAnsi="Times New Roman" w:cs="Times New Roman"/>
          <w:sz w:val="24"/>
          <w:szCs w:val="24"/>
        </w:rPr>
        <w:t>10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- Debiuty (70 cm) dokładności (art. 238.1.1) -</w:t>
      </w:r>
      <w:r w:rsidR="000B13A0" w:rsidRPr="009B1055">
        <w:rPr>
          <w:rFonts w:ascii="Times New Roman" w:hAnsi="Times New Roman" w:cs="Times New Roman"/>
          <w:sz w:val="24"/>
          <w:szCs w:val="24"/>
        </w:rPr>
        <w:t xml:space="preserve"> ZR/</w:t>
      </w:r>
      <w:r w:rsidR="00F15931" w:rsidRPr="009B1055">
        <w:rPr>
          <w:rFonts w:ascii="Times New Roman" w:hAnsi="Times New Roman" w:cs="Times New Roman"/>
          <w:sz w:val="24"/>
          <w:szCs w:val="24"/>
        </w:rPr>
        <w:t>ZT</w:t>
      </w:r>
      <w:r w:rsidR="00F15931"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E85A4C">
        <w:rPr>
          <w:rFonts w:ascii="Times New Roman" w:hAnsi="Times New Roman" w:cs="Times New Roman"/>
          <w:sz w:val="24"/>
          <w:szCs w:val="24"/>
        </w:rPr>
        <w:t>1</w:t>
      </w:r>
      <w:r w:rsidR="00A701C0">
        <w:rPr>
          <w:rFonts w:ascii="Times New Roman" w:hAnsi="Times New Roman" w:cs="Times New Roman"/>
          <w:sz w:val="24"/>
          <w:szCs w:val="24"/>
        </w:rPr>
        <w:t>1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- LL (80 cm) </w:t>
      </w:r>
      <w:r w:rsidR="00CD3C26" w:rsidRPr="009B1055">
        <w:rPr>
          <w:rFonts w:ascii="Times New Roman" w:hAnsi="Times New Roman" w:cs="Times New Roman"/>
          <w:sz w:val="24"/>
          <w:szCs w:val="24"/>
        </w:rPr>
        <w:t xml:space="preserve">dokładności (art. 238.1.1) 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- </w:t>
      </w:r>
      <w:r w:rsidR="000B13A0" w:rsidRPr="009B1055">
        <w:rPr>
          <w:rFonts w:ascii="Times New Roman" w:hAnsi="Times New Roman" w:cs="Times New Roman"/>
          <w:sz w:val="24"/>
          <w:szCs w:val="24"/>
        </w:rPr>
        <w:t>ZR/ZT</w:t>
      </w:r>
      <w:r w:rsidR="00F15931" w:rsidRPr="009B1055">
        <w:rPr>
          <w:rFonts w:ascii="Times New Roman" w:hAnsi="Times New Roman" w:cs="Times New Roman"/>
          <w:sz w:val="24"/>
          <w:szCs w:val="24"/>
        </w:rPr>
        <w:br/>
        <w:t>Konkurs nr 1</w:t>
      </w:r>
      <w:r w:rsidR="00A701C0">
        <w:rPr>
          <w:rFonts w:ascii="Times New Roman" w:hAnsi="Times New Roman" w:cs="Times New Roman"/>
          <w:sz w:val="24"/>
          <w:szCs w:val="24"/>
        </w:rPr>
        <w:t>2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- LL (90 cm) </w:t>
      </w:r>
      <w:r w:rsidR="00CD3C26" w:rsidRPr="009B1055">
        <w:rPr>
          <w:rFonts w:ascii="Times New Roman" w:hAnsi="Times New Roman" w:cs="Times New Roman"/>
          <w:sz w:val="24"/>
          <w:szCs w:val="24"/>
        </w:rPr>
        <w:t xml:space="preserve">dokładności (art. 238.1.1) </w:t>
      </w:r>
      <w:r w:rsidR="00551F4C">
        <w:rPr>
          <w:rFonts w:ascii="Times New Roman" w:hAnsi="Times New Roman" w:cs="Times New Roman"/>
          <w:sz w:val="24"/>
          <w:szCs w:val="24"/>
        </w:rPr>
        <w:t>-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0B13A0" w:rsidRPr="009B1055">
        <w:rPr>
          <w:rFonts w:ascii="Times New Roman" w:hAnsi="Times New Roman" w:cs="Times New Roman"/>
          <w:sz w:val="24"/>
          <w:szCs w:val="24"/>
        </w:rPr>
        <w:t>ZR</w:t>
      </w:r>
      <w:r w:rsidR="003A509A" w:rsidRPr="009B1055">
        <w:rPr>
          <w:rFonts w:ascii="Times New Roman" w:hAnsi="Times New Roman" w:cs="Times New Roman"/>
          <w:sz w:val="24"/>
          <w:szCs w:val="24"/>
        </w:rPr>
        <w:t>/ZT</w:t>
      </w:r>
      <w:r w:rsidR="005036A1">
        <w:rPr>
          <w:rFonts w:ascii="Times New Roman" w:hAnsi="Times New Roman" w:cs="Times New Roman"/>
          <w:sz w:val="24"/>
          <w:szCs w:val="24"/>
        </w:rPr>
        <w:br/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5036A1">
        <w:rPr>
          <w:rFonts w:ascii="Times New Roman" w:hAnsi="Times New Roman" w:cs="Times New Roman"/>
          <w:sz w:val="24"/>
          <w:szCs w:val="24"/>
        </w:rPr>
        <w:t>1</w:t>
      </w:r>
      <w:r w:rsidR="00A701C0">
        <w:rPr>
          <w:rFonts w:ascii="Times New Roman" w:hAnsi="Times New Roman" w:cs="Times New Roman"/>
          <w:sz w:val="24"/>
          <w:szCs w:val="24"/>
        </w:rPr>
        <w:t>3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- L (1</w:t>
      </w:r>
      <w:r w:rsidR="005036A1">
        <w:rPr>
          <w:rFonts w:ascii="Times New Roman" w:hAnsi="Times New Roman" w:cs="Times New Roman"/>
          <w:sz w:val="24"/>
          <w:szCs w:val="24"/>
        </w:rPr>
        <w:t>00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cm) zwykły (art.238.2.1) </w:t>
      </w:r>
      <w:r w:rsidR="005036A1">
        <w:rPr>
          <w:rFonts w:ascii="Times New Roman" w:hAnsi="Times New Roman" w:cs="Times New Roman"/>
          <w:sz w:val="24"/>
          <w:szCs w:val="24"/>
        </w:rPr>
        <w:t>–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ZR</w:t>
      </w:r>
      <w:r w:rsidR="0047742B" w:rsidRPr="009B1055">
        <w:rPr>
          <w:rFonts w:ascii="Times New Roman" w:hAnsi="Times New Roman" w:cs="Times New Roman"/>
          <w:sz w:val="24"/>
          <w:szCs w:val="24"/>
        </w:rPr>
        <w:br/>
      </w:r>
      <w:r w:rsidR="00F15931" w:rsidRPr="009B1055">
        <w:rPr>
          <w:rFonts w:ascii="Times New Roman" w:hAnsi="Times New Roman" w:cs="Times New Roman"/>
          <w:sz w:val="24"/>
          <w:szCs w:val="24"/>
        </w:rPr>
        <w:t>Konkurs nr 1</w:t>
      </w:r>
      <w:r w:rsidR="00A701C0">
        <w:rPr>
          <w:rFonts w:ascii="Times New Roman" w:hAnsi="Times New Roman" w:cs="Times New Roman"/>
          <w:sz w:val="24"/>
          <w:szCs w:val="24"/>
        </w:rPr>
        <w:t>4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- P (110 cm) </w:t>
      </w:r>
      <w:r w:rsidR="00091B1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91B1A">
        <w:rPr>
          <w:rFonts w:ascii="Times New Roman" w:hAnsi="Times New Roman" w:cs="Times New Roman"/>
          <w:sz w:val="24"/>
          <w:szCs w:val="24"/>
        </w:rPr>
        <w:t>jockerem</w:t>
      </w:r>
      <w:proofErr w:type="spellEnd"/>
      <w:r w:rsidR="0047742B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091B1A" w:rsidRPr="009B1055">
        <w:rPr>
          <w:rFonts w:ascii="Times New Roman" w:hAnsi="Times New Roman" w:cs="Times New Roman"/>
          <w:sz w:val="24"/>
          <w:szCs w:val="24"/>
        </w:rPr>
        <w:t>(art.2</w:t>
      </w:r>
      <w:r w:rsidR="00091B1A">
        <w:rPr>
          <w:rFonts w:ascii="Times New Roman" w:hAnsi="Times New Roman" w:cs="Times New Roman"/>
          <w:sz w:val="24"/>
          <w:szCs w:val="24"/>
        </w:rPr>
        <w:t>69</w:t>
      </w:r>
      <w:r w:rsidR="00091B1A" w:rsidRPr="009B1055">
        <w:rPr>
          <w:rFonts w:ascii="Times New Roman" w:hAnsi="Times New Roman" w:cs="Times New Roman"/>
          <w:sz w:val="24"/>
          <w:szCs w:val="24"/>
        </w:rPr>
        <w:t>.</w:t>
      </w:r>
      <w:r w:rsidR="00091B1A">
        <w:rPr>
          <w:rFonts w:ascii="Times New Roman" w:hAnsi="Times New Roman" w:cs="Times New Roman"/>
          <w:sz w:val="24"/>
          <w:szCs w:val="24"/>
        </w:rPr>
        <w:t>5</w:t>
      </w:r>
      <w:r w:rsidR="00091B1A" w:rsidRPr="009B1055">
        <w:rPr>
          <w:rFonts w:ascii="Times New Roman" w:hAnsi="Times New Roman" w:cs="Times New Roman"/>
          <w:sz w:val="24"/>
          <w:szCs w:val="24"/>
        </w:rPr>
        <w:t>.1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) - </w:t>
      </w:r>
      <w:r w:rsidR="00F15931" w:rsidRPr="009B1055">
        <w:rPr>
          <w:rFonts w:ascii="Times New Roman" w:hAnsi="Times New Roman" w:cs="Times New Roman"/>
          <w:sz w:val="24"/>
          <w:szCs w:val="24"/>
        </w:rPr>
        <w:t xml:space="preserve">ZR </w:t>
      </w:r>
      <w:r w:rsidR="00F15931" w:rsidRPr="009B1055">
        <w:rPr>
          <w:rFonts w:ascii="Times New Roman" w:hAnsi="Times New Roman" w:cs="Times New Roman"/>
          <w:sz w:val="24"/>
          <w:szCs w:val="24"/>
        </w:rPr>
        <w:br/>
        <w:t>Konkurs nr 1</w:t>
      </w:r>
      <w:r w:rsidR="00A701C0">
        <w:rPr>
          <w:rFonts w:ascii="Times New Roman" w:hAnsi="Times New Roman" w:cs="Times New Roman"/>
          <w:sz w:val="24"/>
          <w:szCs w:val="24"/>
        </w:rPr>
        <w:t>5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- N (120 cm) dwufazowy: zw</w:t>
      </w:r>
      <w:r w:rsidR="000B13A0" w:rsidRPr="009B1055">
        <w:rPr>
          <w:rFonts w:ascii="Times New Roman" w:hAnsi="Times New Roman" w:cs="Times New Roman"/>
          <w:sz w:val="24"/>
          <w:szCs w:val="24"/>
        </w:rPr>
        <w:t xml:space="preserve">ykły, zwykły (art. 274.5.3) - </w:t>
      </w:r>
      <w:r w:rsidR="0047742B" w:rsidRPr="009B1055">
        <w:rPr>
          <w:rFonts w:ascii="Times New Roman" w:hAnsi="Times New Roman" w:cs="Times New Roman"/>
          <w:sz w:val="24"/>
          <w:szCs w:val="24"/>
        </w:rPr>
        <w:t>ZR</w:t>
      </w:r>
      <w:r w:rsidR="009B1055">
        <w:rPr>
          <w:rFonts w:ascii="Times New Roman" w:hAnsi="Times New Roman" w:cs="Times New Roman"/>
          <w:sz w:val="24"/>
          <w:szCs w:val="24"/>
        </w:rPr>
        <w:br/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9B1055">
        <w:rPr>
          <w:rFonts w:ascii="Times New Roman" w:hAnsi="Times New Roman" w:cs="Times New Roman"/>
          <w:sz w:val="24"/>
          <w:szCs w:val="24"/>
        </w:rPr>
        <w:t>1</w:t>
      </w:r>
      <w:r w:rsidR="00A701C0">
        <w:rPr>
          <w:rFonts w:ascii="Times New Roman" w:hAnsi="Times New Roman" w:cs="Times New Roman"/>
          <w:sz w:val="24"/>
          <w:szCs w:val="24"/>
        </w:rPr>
        <w:t>6</w:t>
      </w:r>
      <w:r w:rsidR="005A68C0">
        <w:rPr>
          <w:rFonts w:ascii="Times New Roman" w:hAnsi="Times New Roman" w:cs="Times New Roman"/>
          <w:sz w:val="24"/>
          <w:szCs w:val="24"/>
        </w:rPr>
        <w:t xml:space="preserve"> </w:t>
      </w:r>
      <w:r w:rsidR="005A68C0" w:rsidRPr="009B1055">
        <w:rPr>
          <w:rFonts w:ascii="Times New Roman" w:hAnsi="Times New Roman" w:cs="Times New Roman"/>
          <w:sz w:val="24"/>
          <w:szCs w:val="24"/>
        </w:rPr>
        <w:t>-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N</w:t>
      </w:r>
      <w:r w:rsidR="009B1055">
        <w:rPr>
          <w:rFonts w:ascii="Times New Roman" w:hAnsi="Times New Roman" w:cs="Times New Roman"/>
          <w:sz w:val="24"/>
          <w:szCs w:val="24"/>
        </w:rPr>
        <w:t>1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(12</w:t>
      </w:r>
      <w:r w:rsidR="009B1055">
        <w:rPr>
          <w:rFonts w:ascii="Times New Roman" w:hAnsi="Times New Roman" w:cs="Times New Roman"/>
          <w:sz w:val="24"/>
          <w:szCs w:val="24"/>
        </w:rPr>
        <w:t>5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cm) dwufazowy: zwykły, zwykły (art. 274.5.3) </w:t>
      </w:r>
      <w:r w:rsidR="003F43A9">
        <w:rPr>
          <w:rFonts w:ascii="Times New Roman" w:hAnsi="Times New Roman" w:cs="Times New Roman"/>
          <w:sz w:val="24"/>
          <w:szCs w:val="24"/>
        </w:rPr>
        <w:t>–</w:t>
      </w:r>
      <w:r w:rsidR="009B1055" w:rsidRPr="009B1055">
        <w:rPr>
          <w:rFonts w:ascii="Times New Roman" w:hAnsi="Times New Roman" w:cs="Times New Roman"/>
          <w:sz w:val="24"/>
          <w:szCs w:val="24"/>
        </w:rPr>
        <w:t xml:space="preserve"> ZR</w:t>
      </w:r>
      <w:r w:rsidR="003F43A9">
        <w:rPr>
          <w:rFonts w:ascii="Times New Roman" w:hAnsi="Times New Roman" w:cs="Times New Roman"/>
          <w:sz w:val="24"/>
          <w:szCs w:val="24"/>
        </w:rPr>
        <w:br/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3F43A9">
        <w:rPr>
          <w:rFonts w:ascii="Times New Roman" w:hAnsi="Times New Roman" w:cs="Times New Roman"/>
          <w:sz w:val="24"/>
          <w:szCs w:val="24"/>
        </w:rPr>
        <w:t>1</w:t>
      </w:r>
      <w:r w:rsidR="00A701C0">
        <w:rPr>
          <w:rFonts w:ascii="Times New Roman" w:hAnsi="Times New Roman" w:cs="Times New Roman"/>
          <w:sz w:val="24"/>
          <w:szCs w:val="24"/>
        </w:rPr>
        <w:t>7</w:t>
      </w:r>
      <w:r w:rsidR="003F43A9">
        <w:rPr>
          <w:rFonts w:ascii="Times New Roman" w:hAnsi="Times New Roman" w:cs="Times New Roman"/>
          <w:sz w:val="24"/>
          <w:szCs w:val="24"/>
        </w:rPr>
        <w:t xml:space="preserve"> 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- </w:t>
      </w:r>
      <w:r w:rsidR="003F43A9">
        <w:rPr>
          <w:rFonts w:ascii="Times New Roman" w:hAnsi="Times New Roman" w:cs="Times New Roman"/>
          <w:sz w:val="24"/>
          <w:szCs w:val="24"/>
        </w:rPr>
        <w:t>C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 (</w:t>
      </w:r>
      <w:r w:rsidR="003F43A9">
        <w:rPr>
          <w:rFonts w:ascii="Times New Roman" w:hAnsi="Times New Roman" w:cs="Times New Roman"/>
          <w:sz w:val="24"/>
          <w:szCs w:val="24"/>
        </w:rPr>
        <w:t>130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 cm) </w:t>
      </w:r>
      <w:r w:rsidR="00CD3C26" w:rsidRPr="009B1055">
        <w:rPr>
          <w:rFonts w:ascii="Times New Roman" w:hAnsi="Times New Roman" w:cs="Times New Roman"/>
          <w:sz w:val="24"/>
          <w:szCs w:val="24"/>
        </w:rPr>
        <w:t xml:space="preserve">zwykły (art.238.2.1) </w:t>
      </w:r>
      <w:r w:rsidR="003F43A9">
        <w:rPr>
          <w:rFonts w:ascii="Times New Roman" w:hAnsi="Times New Roman" w:cs="Times New Roman"/>
          <w:sz w:val="24"/>
          <w:szCs w:val="24"/>
        </w:rPr>
        <w:t>–</w:t>
      </w:r>
      <w:r w:rsidR="003F43A9" w:rsidRPr="009B1055">
        <w:rPr>
          <w:rFonts w:ascii="Times New Roman" w:hAnsi="Times New Roman" w:cs="Times New Roman"/>
          <w:sz w:val="24"/>
          <w:szCs w:val="24"/>
        </w:rPr>
        <w:t xml:space="preserve"> ZR</w:t>
      </w:r>
      <w:r w:rsidR="00A701C0">
        <w:rPr>
          <w:rFonts w:ascii="Times New Roman" w:hAnsi="Times New Roman" w:cs="Times New Roman"/>
          <w:sz w:val="24"/>
          <w:szCs w:val="24"/>
        </w:rPr>
        <w:br/>
      </w:r>
      <w:r w:rsidR="00A701C0">
        <w:rPr>
          <w:rFonts w:ascii="Times New Roman" w:hAnsi="Times New Roman" w:cs="Times New Roman"/>
          <w:sz w:val="24"/>
          <w:szCs w:val="24"/>
        </w:rPr>
        <w:br/>
        <w:t>(*) Konkurs nr 1 i</w:t>
      </w:r>
      <w:r w:rsidR="004673F1">
        <w:rPr>
          <w:rFonts w:ascii="Times New Roman" w:hAnsi="Times New Roman" w:cs="Times New Roman"/>
          <w:sz w:val="24"/>
          <w:szCs w:val="24"/>
        </w:rPr>
        <w:t xml:space="preserve"> 9 objęte są rankingiem Mazowieckiego Talentu Jeździeckiego.</w:t>
      </w:r>
    </w:p>
    <w:p w:rsidR="004673F1" w:rsidRDefault="004673F1" w:rsidP="000E1388">
      <w:pPr>
        <w:spacing w:before="28" w:after="2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na </w:t>
      </w:r>
      <w:r w:rsidRPr="004673F1">
        <w:rPr>
          <w:rFonts w:ascii="Times New Roman" w:hAnsi="Times New Roman" w:cs="Times New Roman"/>
          <w:sz w:val="24"/>
          <w:szCs w:val="24"/>
        </w:rPr>
        <w:t>http://mtj.ewahm.pl/PDF/MazowieckiTalentJezdziecki-Regulamin2019.pdf</w:t>
      </w:r>
    </w:p>
    <w:p w:rsidR="000E1388" w:rsidRPr="000E1388" w:rsidRDefault="000E1388" w:rsidP="000C628F">
      <w:pPr>
        <w:spacing w:before="28" w:after="28"/>
        <w:rPr>
          <w:rFonts w:ascii="Times New Roman" w:hAnsi="Times New Roman" w:cs="Times New Roman"/>
          <w:sz w:val="24"/>
          <w:szCs w:val="24"/>
        </w:rPr>
      </w:pPr>
    </w:p>
    <w:p w:rsidR="00147D36" w:rsidRPr="00461C0D" w:rsidRDefault="00865108" w:rsidP="00147D36">
      <w:pPr>
        <w:pStyle w:val="Akapitzlist"/>
        <w:numPr>
          <w:ilvl w:val="0"/>
          <w:numId w:val="24"/>
        </w:numPr>
        <w:spacing w:before="28" w:after="2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1C0D">
        <w:rPr>
          <w:rFonts w:ascii="Times New Roman" w:hAnsi="Times New Roman" w:cs="Times New Roman"/>
          <w:b/>
          <w:sz w:val="24"/>
          <w:szCs w:val="24"/>
        </w:rPr>
        <w:t>Koszty udziału</w:t>
      </w:r>
    </w:p>
    <w:p w:rsidR="00147D36" w:rsidRPr="00461C0D" w:rsidRDefault="00865108" w:rsidP="00147D36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Wszystkie opłaty należy uiścić w biurze zawodów przed startem.</w:t>
      </w:r>
      <w:r w:rsidR="007E26D0">
        <w:rPr>
          <w:rFonts w:ascii="Times New Roman" w:hAnsi="Times New Roman" w:cs="Times New Roman"/>
          <w:sz w:val="24"/>
          <w:szCs w:val="24"/>
        </w:rPr>
        <w:br/>
      </w:r>
      <w:r w:rsidRPr="00461C0D">
        <w:rPr>
          <w:rFonts w:ascii="Times New Roman" w:hAnsi="Times New Roman" w:cs="Times New Roman"/>
          <w:sz w:val="24"/>
          <w:szCs w:val="24"/>
        </w:rPr>
        <w:t>Osoby, które nie uiściły opłaty, nie będą dopuszczone do startu. Sprawdzanie dokumentacji i opłaty za udział w biurze zawodów godzinę przed konkursami zawodów.</w:t>
      </w:r>
    </w:p>
    <w:p w:rsidR="00461C0D" w:rsidRDefault="000B13A0" w:rsidP="00461C0D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Wpisowe: 16</w:t>
      </w:r>
      <w:r w:rsidR="00832DF3" w:rsidRPr="00461C0D">
        <w:rPr>
          <w:rFonts w:ascii="Times New Roman" w:hAnsi="Times New Roman" w:cs="Times New Roman"/>
          <w:sz w:val="24"/>
          <w:szCs w:val="24"/>
        </w:rPr>
        <w:t xml:space="preserve">0 zł/za cale zawody lub </w:t>
      </w:r>
      <w:r w:rsidR="00F32A37" w:rsidRPr="00461C0D">
        <w:rPr>
          <w:rFonts w:ascii="Times New Roman" w:hAnsi="Times New Roman" w:cs="Times New Roman"/>
          <w:sz w:val="24"/>
          <w:szCs w:val="24"/>
        </w:rPr>
        <w:t>100</w:t>
      </w:r>
      <w:r w:rsidR="00865108" w:rsidRPr="00461C0D">
        <w:rPr>
          <w:rFonts w:ascii="Times New Roman" w:hAnsi="Times New Roman" w:cs="Times New Roman"/>
          <w:sz w:val="24"/>
          <w:szCs w:val="24"/>
        </w:rPr>
        <w:t xml:space="preserve"> zł/jeden dzień (opłata za parę)</w:t>
      </w:r>
      <w:r w:rsidR="00147D36" w:rsidRPr="00461C0D">
        <w:rPr>
          <w:rFonts w:ascii="Times New Roman" w:hAnsi="Times New Roman" w:cs="Times New Roman"/>
          <w:sz w:val="24"/>
          <w:szCs w:val="24"/>
        </w:rPr>
        <w:br/>
      </w:r>
      <w:r w:rsidR="00865108" w:rsidRPr="00461C0D">
        <w:rPr>
          <w:rFonts w:ascii="Times New Roman" w:hAnsi="Times New Roman" w:cs="Times New Roman"/>
          <w:sz w:val="24"/>
          <w:szCs w:val="24"/>
        </w:rPr>
        <w:t>Startowe: 20 zł/przejazd</w:t>
      </w:r>
      <w:r w:rsidR="001F20EF">
        <w:rPr>
          <w:rFonts w:ascii="Times New Roman" w:hAnsi="Times New Roman" w:cs="Times New Roman"/>
          <w:sz w:val="24"/>
          <w:szCs w:val="24"/>
        </w:rPr>
        <w:t xml:space="preserve"> do klasy L włącznie, 30</w:t>
      </w:r>
      <w:r w:rsidR="00CD3C26">
        <w:rPr>
          <w:rFonts w:ascii="Times New Roman" w:hAnsi="Times New Roman" w:cs="Times New Roman"/>
          <w:sz w:val="24"/>
          <w:szCs w:val="24"/>
        </w:rPr>
        <w:t xml:space="preserve"> </w:t>
      </w:r>
      <w:r w:rsidR="001F20EF">
        <w:rPr>
          <w:rFonts w:ascii="Times New Roman" w:hAnsi="Times New Roman" w:cs="Times New Roman"/>
          <w:sz w:val="24"/>
          <w:szCs w:val="24"/>
        </w:rPr>
        <w:t xml:space="preserve">zł P, 40 </w:t>
      </w:r>
      <w:r w:rsidR="00593B61">
        <w:rPr>
          <w:rFonts w:ascii="Times New Roman" w:hAnsi="Times New Roman" w:cs="Times New Roman"/>
          <w:sz w:val="24"/>
          <w:szCs w:val="24"/>
        </w:rPr>
        <w:t>zł</w:t>
      </w:r>
      <w:r w:rsidR="001F20EF">
        <w:rPr>
          <w:rFonts w:ascii="Times New Roman" w:hAnsi="Times New Roman" w:cs="Times New Roman"/>
          <w:sz w:val="24"/>
          <w:szCs w:val="24"/>
        </w:rPr>
        <w:t xml:space="preserve"> N i C</w:t>
      </w:r>
      <w:r w:rsidR="00593B61">
        <w:rPr>
          <w:rFonts w:ascii="Times New Roman" w:hAnsi="Times New Roman" w:cs="Times New Roman"/>
          <w:sz w:val="24"/>
          <w:szCs w:val="24"/>
        </w:rPr>
        <w:br/>
      </w:r>
      <w:r w:rsidR="00147D36" w:rsidRPr="00461C0D">
        <w:rPr>
          <w:rFonts w:ascii="Times New Roman" w:hAnsi="Times New Roman" w:cs="Times New Roman"/>
          <w:sz w:val="24"/>
          <w:szCs w:val="24"/>
        </w:rPr>
        <w:t>(</w:t>
      </w:r>
      <w:r w:rsidR="00865108" w:rsidRPr="00461C0D">
        <w:rPr>
          <w:rFonts w:ascii="Times New Roman" w:hAnsi="Times New Roman" w:cs="Times New Roman"/>
          <w:sz w:val="24"/>
          <w:szCs w:val="24"/>
        </w:rPr>
        <w:t>Pensjonariusze KJ Aromer są zwolnieni ze startowego</w:t>
      </w:r>
      <w:r w:rsidR="003F43A9">
        <w:rPr>
          <w:rFonts w:ascii="Times New Roman" w:hAnsi="Times New Roman" w:cs="Times New Roman"/>
          <w:sz w:val="24"/>
          <w:szCs w:val="24"/>
        </w:rPr>
        <w:t>; KJ Aromer pokrywa koszt</w:t>
      </w:r>
      <w:r w:rsidR="001F20EF">
        <w:rPr>
          <w:rFonts w:ascii="Times New Roman" w:hAnsi="Times New Roman" w:cs="Times New Roman"/>
          <w:sz w:val="24"/>
          <w:szCs w:val="24"/>
        </w:rPr>
        <w:t>y</w:t>
      </w:r>
      <w:r w:rsidR="003F43A9">
        <w:rPr>
          <w:rFonts w:ascii="Times New Roman" w:hAnsi="Times New Roman" w:cs="Times New Roman"/>
          <w:sz w:val="24"/>
          <w:szCs w:val="24"/>
        </w:rPr>
        <w:t xml:space="preserve"> startowego </w:t>
      </w:r>
      <w:r w:rsidR="001F20EF">
        <w:rPr>
          <w:rFonts w:ascii="Times New Roman" w:hAnsi="Times New Roman" w:cs="Times New Roman"/>
          <w:sz w:val="24"/>
          <w:szCs w:val="24"/>
        </w:rPr>
        <w:t>pensjonariuszy</w:t>
      </w:r>
      <w:r w:rsidR="00147D36" w:rsidRPr="00461C0D">
        <w:rPr>
          <w:rFonts w:ascii="Times New Roman" w:hAnsi="Times New Roman" w:cs="Times New Roman"/>
          <w:sz w:val="24"/>
          <w:szCs w:val="24"/>
        </w:rPr>
        <w:t>)</w:t>
      </w:r>
    </w:p>
    <w:p w:rsidR="001F20EF" w:rsidRDefault="00865108" w:rsidP="006D307D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Boks</w:t>
      </w:r>
      <w:r w:rsidR="00372C1F" w:rsidRPr="00461C0D">
        <w:rPr>
          <w:rFonts w:ascii="Times New Roman" w:hAnsi="Times New Roman" w:cs="Times New Roman"/>
          <w:sz w:val="24"/>
          <w:szCs w:val="24"/>
        </w:rPr>
        <w:t xml:space="preserve">: </w:t>
      </w:r>
      <w:r w:rsidR="00BE3651" w:rsidRPr="00461C0D">
        <w:rPr>
          <w:rFonts w:ascii="Times New Roman" w:hAnsi="Times New Roman" w:cs="Times New Roman"/>
          <w:sz w:val="24"/>
          <w:szCs w:val="24"/>
        </w:rPr>
        <w:t>20</w:t>
      </w:r>
      <w:r w:rsidR="00C50ACE" w:rsidRPr="00461C0D">
        <w:rPr>
          <w:rFonts w:ascii="Times New Roman" w:hAnsi="Times New Roman" w:cs="Times New Roman"/>
          <w:sz w:val="24"/>
          <w:szCs w:val="24"/>
        </w:rPr>
        <w:t xml:space="preserve">0 zł </w:t>
      </w:r>
      <w:r w:rsidRPr="00461C0D">
        <w:rPr>
          <w:rFonts w:ascii="Times New Roman" w:hAnsi="Times New Roman" w:cs="Times New Roman"/>
          <w:sz w:val="24"/>
          <w:szCs w:val="24"/>
        </w:rPr>
        <w:t xml:space="preserve">za </w:t>
      </w:r>
      <w:r w:rsidR="00C50ACE" w:rsidRPr="00461C0D">
        <w:rPr>
          <w:rFonts w:ascii="Times New Roman" w:hAnsi="Times New Roman" w:cs="Times New Roman"/>
          <w:sz w:val="24"/>
          <w:szCs w:val="24"/>
        </w:rPr>
        <w:t>całe zawody, 100 zł za jeden dzień</w:t>
      </w:r>
      <w:r w:rsidRPr="00461C0D">
        <w:rPr>
          <w:rFonts w:ascii="Times New Roman" w:hAnsi="Times New Roman" w:cs="Times New Roman"/>
          <w:sz w:val="24"/>
          <w:szCs w:val="24"/>
        </w:rPr>
        <w:t>.</w:t>
      </w:r>
      <w:r w:rsidR="00607B8E" w:rsidRPr="00461C0D">
        <w:rPr>
          <w:rFonts w:ascii="Times New Roman" w:hAnsi="Times New Roman" w:cs="Times New Roman"/>
          <w:sz w:val="24"/>
          <w:szCs w:val="24"/>
        </w:rPr>
        <w:br/>
      </w:r>
      <w:r w:rsidRPr="00461C0D">
        <w:rPr>
          <w:rFonts w:ascii="Times New Roman" w:hAnsi="Times New Roman" w:cs="Times New Roman"/>
          <w:sz w:val="24"/>
          <w:szCs w:val="24"/>
        </w:rPr>
        <w:t>Organizator zapewnia pierwsze ścielenie.</w:t>
      </w:r>
      <w:r w:rsidR="00607B8E" w:rsidRPr="00461C0D">
        <w:rPr>
          <w:rFonts w:ascii="Times New Roman" w:hAnsi="Times New Roman" w:cs="Times New Roman"/>
          <w:sz w:val="24"/>
          <w:szCs w:val="24"/>
        </w:rPr>
        <w:br/>
      </w:r>
      <w:r w:rsidRPr="00461C0D">
        <w:rPr>
          <w:rFonts w:ascii="Times New Roman" w:hAnsi="Times New Roman" w:cs="Times New Roman"/>
          <w:sz w:val="24"/>
          <w:szCs w:val="24"/>
        </w:rPr>
        <w:t>W przypadku ścielenia trocinami,</w:t>
      </w:r>
      <w:r w:rsidR="00832DF3" w:rsidRPr="00461C0D">
        <w:rPr>
          <w:rFonts w:ascii="Times New Roman" w:hAnsi="Times New Roman" w:cs="Times New Roman"/>
          <w:sz w:val="24"/>
          <w:szCs w:val="24"/>
        </w:rPr>
        <w:t xml:space="preserve"> dodatkowa jednorazowa oplata: 6</w:t>
      </w:r>
      <w:r w:rsidRPr="00461C0D">
        <w:rPr>
          <w:rFonts w:ascii="Times New Roman" w:hAnsi="Times New Roman" w:cs="Times New Roman"/>
          <w:sz w:val="24"/>
          <w:szCs w:val="24"/>
        </w:rPr>
        <w:t>0 zł</w:t>
      </w:r>
      <w:r w:rsidR="00593B61">
        <w:rPr>
          <w:rFonts w:ascii="Times New Roman" w:hAnsi="Times New Roman" w:cs="Times New Roman"/>
          <w:sz w:val="24"/>
          <w:szCs w:val="24"/>
        </w:rPr>
        <w:t>/</w:t>
      </w:r>
      <w:r w:rsidR="001F20EF">
        <w:rPr>
          <w:rFonts w:ascii="Times New Roman" w:hAnsi="Times New Roman" w:cs="Times New Roman"/>
          <w:sz w:val="24"/>
          <w:szCs w:val="24"/>
        </w:rPr>
        <w:t>balot, prosimy w zgłoszeniu określić liczbę balotów.</w:t>
      </w:r>
    </w:p>
    <w:p w:rsidR="006D307D" w:rsidRPr="00A71D2B" w:rsidRDefault="001F20EF" w:rsidP="006D307D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 bez boksów nie mogą przebywać na terenie stajni, być siodłane na korytarzu itp.</w:t>
      </w:r>
      <w:r w:rsidR="00607B8E" w:rsidRPr="00461C0D">
        <w:rPr>
          <w:rFonts w:ascii="Times New Roman" w:hAnsi="Times New Roman" w:cs="Times New Roman"/>
          <w:sz w:val="24"/>
          <w:szCs w:val="24"/>
        </w:rPr>
        <w:br/>
      </w:r>
      <w:r w:rsidR="0060376D" w:rsidRPr="00461C0D">
        <w:rPr>
          <w:rFonts w:ascii="Times New Roman" w:hAnsi="Times New Roman" w:cs="Times New Roman"/>
          <w:b/>
          <w:sz w:val="24"/>
          <w:szCs w:val="24"/>
        </w:rPr>
        <w:t>Wstawienie konia do boksu, bez wcześniejszego zgłoszenia: 300 zł</w:t>
      </w:r>
      <w:r w:rsidR="00461C0D" w:rsidRPr="00461C0D">
        <w:rPr>
          <w:rFonts w:ascii="Times New Roman" w:hAnsi="Times New Roman" w:cs="Times New Roman"/>
          <w:b/>
          <w:sz w:val="24"/>
          <w:szCs w:val="24"/>
        </w:rPr>
        <w:t>.</w:t>
      </w:r>
    </w:p>
    <w:p w:rsidR="00A71D2B" w:rsidRPr="00A71D2B" w:rsidRDefault="00A71D2B" w:rsidP="006D307D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A71D2B">
        <w:rPr>
          <w:rFonts w:ascii="Times New Roman" w:hAnsi="Times New Roman" w:cs="Times New Roman"/>
          <w:sz w:val="24"/>
          <w:szCs w:val="24"/>
        </w:rPr>
        <w:t>Na miejscu można kupić siano słomę 15zł/kostkę.</w:t>
      </w:r>
    </w:p>
    <w:p w:rsidR="006D307D" w:rsidRPr="006D307D" w:rsidRDefault="006D307D" w:rsidP="006D307D">
      <w:pPr>
        <w:spacing w:before="28" w:after="28"/>
        <w:ind w:left="720"/>
        <w:rPr>
          <w:rFonts w:ascii="Times New Roman" w:hAnsi="Times New Roman" w:cs="Times New Roman"/>
          <w:sz w:val="24"/>
          <w:szCs w:val="24"/>
        </w:rPr>
      </w:pPr>
    </w:p>
    <w:p w:rsidR="00E13C24" w:rsidRDefault="00865108" w:rsidP="00E13C24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61C0D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E13C24" w:rsidRDefault="00CC4433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Nagrody zgodnie z przepisami PZJ.</w:t>
      </w:r>
    </w:p>
    <w:p w:rsidR="00E13C24" w:rsidRDefault="00F15931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Cała pula startowego</w:t>
      </w:r>
      <w:r w:rsidR="00865108" w:rsidRPr="00E13C24">
        <w:rPr>
          <w:rFonts w:ascii="Times New Roman" w:hAnsi="Times New Roman" w:cs="Times New Roman"/>
          <w:sz w:val="24"/>
          <w:szCs w:val="24"/>
        </w:rPr>
        <w:t xml:space="preserve"> zostanie przeznaczona na nagrody dla zawodników.</w:t>
      </w:r>
    </w:p>
    <w:p w:rsidR="00E13C24" w:rsidRDefault="00E13C24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Pamiątkowe puchary i statuetki dla trzech pierwszych zawodników każdego konkursu.</w:t>
      </w:r>
    </w:p>
    <w:p w:rsidR="00E13C24" w:rsidRPr="00E13C24" w:rsidRDefault="00E13C24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Flots dla 25% uczestników każdego konkursu.</w:t>
      </w:r>
    </w:p>
    <w:p w:rsidR="00E13C24" w:rsidRDefault="00865108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Ilość nagradzanych miejsc jest zal</w:t>
      </w:r>
      <w:r w:rsidR="00CC4433" w:rsidRPr="00E13C24">
        <w:rPr>
          <w:rFonts w:ascii="Times New Roman" w:hAnsi="Times New Roman" w:cs="Times New Roman"/>
          <w:sz w:val="24"/>
          <w:szCs w:val="24"/>
        </w:rPr>
        <w:t>eżna od frekwencji w konkursie.</w:t>
      </w:r>
      <w:r w:rsidR="00F15931" w:rsidRPr="00E13C24">
        <w:rPr>
          <w:rFonts w:ascii="Times New Roman" w:hAnsi="Times New Roman" w:cs="Times New Roman"/>
          <w:sz w:val="24"/>
          <w:szCs w:val="24"/>
        </w:rPr>
        <w:t xml:space="preserve"> </w:t>
      </w:r>
      <w:r w:rsidR="00E13C24">
        <w:rPr>
          <w:rFonts w:ascii="Times New Roman" w:hAnsi="Times New Roman" w:cs="Times New Roman"/>
          <w:sz w:val="24"/>
          <w:szCs w:val="24"/>
        </w:rPr>
        <w:br/>
      </w:r>
      <w:r w:rsidRPr="00E13C24">
        <w:rPr>
          <w:rFonts w:ascii="Times New Roman" w:hAnsi="Times New Roman" w:cs="Times New Roman"/>
          <w:sz w:val="24"/>
          <w:szCs w:val="24"/>
        </w:rPr>
        <w:t>Jeśli liczba koni startujących w konkursie będzie wynosić 16 lub mniej, organizator zastrzega sobie prawo ograniczenia liczby wypłacanych nagród:</w:t>
      </w:r>
      <w:r w:rsidRPr="00E13C24">
        <w:rPr>
          <w:rFonts w:ascii="Times New Roman" w:hAnsi="Times New Roman" w:cs="Times New Roman"/>
          <w:sz w:val="24"/>
          <w:szCs w:val="24"/>
        </w:rPr>
        <w:br/>
        <w:t>- do 4 przejazdów – płatne tylko 1. miejsce</w:t>
      </w:r>
      <w:r w:rsidRPr="00E13C24">
        <w:rPr>
          <w:rFonts w:ascii="Times New Roman" w:hAnsi="Times New Roman" w:cs="Times New Roman"/>
          <w:sz w:val="24"/>
          <w:szCs w:val="24"/>
        </w:rPr>
        <w:br/>
        <w:t>- od 5 do 8 przejazdów – płatne miejsca 1.-2.</w:t>
      </w:r>
      <w:r w:rsidRPr="00E13C24">
        <w:rPr>
          <w:rFonts w:ascii="Times New Roman" w:hAnsi="Times New Roman" w:cs="Times New Roman"/>
          <w:sz w:val="24"/>
          <w:szCs w:val="24"/>
        </w:rPr>
        <w:br/>
        <w:t>- od 9 do 12 przejazdów – płatne miejsce 1.-3.</w:t>
      </w:r>
      <w:r w:rsidRPr="00E13C24">
        <w:rPr>
          <w:rFonts w:ascii="Times New Roman" w:hAnsi="Times New Roman" w:cs="Times New Roman"/>
          <w:sz w:val="24"/>
          <w:szCs w:val="24"/>
        </w:rPr>
        <w:br/>
        <w:t>- od 13 do 16 przejazdów – płatne miejsca 1.-4.</w:t>
      </w:r>
    </w:p>
    <w:p w:rsidR="008B6822" w:rsidRPr="00E13C24" w:rsidRDefault="008B6822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Gwarantowana łączna pula nagród w konkursach</w:t>
      </w:r>
      <w:r w:rsidR="00ED2BEE">
        <w:rPr>
          <w:rFonts w:ascii="Times New Roman" w:hAnsi="Times New Roman" w:cs="Times New Roman"/>
          <w:sz w:val="24"/>
          <w:szCs w:val="24"/>
        </w:rPr>
        <w:t>*</w:t>
      </w:r>
      <w:r w:rsidRPr="00E13C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4520" w:type="dxa"/>
        <w:tblInd w:w="1303" w:type="dxa"/>
        <w:tblLayout w:type="fixed"/>
        <w:tblLook w:val="04A0" w:firstRow="1" w:lastRow="0" w:firstColumn="1" w:lastColumn="0" w:noHBand="0" w:noVBand="1"/>
      </w:tblPr>
      <w:tblGrid>
        <w:gridCol w:w="2677"/>
        <w:gridCol w:w="1843"/>
      </w:tblGrid>
      <w:tr w:rsidR="008B6822" w:rsidRPr="00E226EB" w:rsidTr="00E13C24">
        <w:tc>
          <w:tcPr>
            <w:tcW w:w="2677" w:type="dxa"/>
          </w:tcPr>
          <w:p w:rsidR="008B6822" w:rsidRPr="00735AC3" w:rsidRDefault="008B6822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 xml:space="preserve">Konkurs nr </w:t>
            </w:r>
            <w:r w:rsidR="00503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843" w:type="dxa"/>
          </w:tcPr>
          <w:p w:rsidR="008B6822" w:rsidRPr="00735AC3" w:rsidRDefault="003F43A9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822"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3C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B6822" w:rsidRPr="00E226EB" w:rsidTr="00E13C24">
        <w:tc>
          <w:tcPr>
            <w:tcW w:w="2677" w:type="dxa"/>
          </w:tcPr>
          <w:p w:rsidR="008B6822" w:rsidRPr="00735AC3" w:rsidRDefault="008B6822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 xml:space="preserve">Konkurs nr </w:t>
            </w:r>
            <w:r w:rsidR="00A71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43" w:type="dxa"/>
          </w:tcPr>
          <w:p w:rsidR="008B6822" w:rsidRPr="00735AC3" w:rsidRDefault="003F43A9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822"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3C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B6822" w:rsidRPr="00E226EB" w:rsidTr="00E13C24">
        <w:tc>
          <w:tcPr>
            <w:tcW w:w="2677" w:type="dxa"/>
          </w:tcPr>
          <w:p w:rsidR="008B6822" w:rsidRPr="00735AC3" w:rsidRDefault="008B6822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Konkurs nr </w:t>
            </w:r>
            <w:r w:rsidR="00A71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</w:t>
            </w:r>
          </w:p>
        </w:tc>
        <w:tc>
          <w:tcPr>
            <w:tcW w:w="1843" w:type="dxa"/>
          </w:tcPr>
          <w:p w:rsidR="008B6822" w:rsidRPr="00735AC3" w:rsidRDefault="003F43A9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822"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3C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B6822" w:rsidRPr="00E226EB" w:rsidTr="00E13C24">
        <w:tc>
          <w:tcPr>
            <w:tcW w:w="2677" w:type="dxa"/>
          </w:tcPr>
          <w:p w:rsidR="008B6822" w:rsidRPr="00735AC3" w:rsidRDefault="008B6822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nr </w:t>
            </w:r>
            <w:r w:rsidR="00A71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C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C24">
              <w:rPr>
                <w:rFonts w:ascii="Times New Roman" w:eastAsia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</w:tcPr>
          <w:p w:rsidR="008B6822" w:rsidRPr="00735AC3" w:rsidRDefault="003F43A9" w:rsidP="00735AC3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C24"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3C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F43A9" w:rsidRPr="00E226EB" w:rsidTr="00E13C24">
        <w:tc>
          <w:tcPr>
            <w:tcW w:w="2677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nr </w:t>
            </w:r>
            <w:r w:rsidR="00A71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3F43A9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zł</w:t>
            </w:r>
          </w:p>
        </w:tc>
      </w:tr>
      <w:tr w:rsidR="003F43A9" w:rsidRPr="00E226EB" w:rsidTr="00E13C24">
        <w:tc>
          <w:tcPr>
            <w:tcW w:w="2677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>Konkurs nr 1</w:t>
            </w:r>
            <w:r w:rsidR="004673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843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F43A9" w:rsidRPr="00E226EB" w:rsidTr="00E13C24">
        <w:tc>
          <w:tcPr>
            <w:tcW w:w="2677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>Konkurs nr 1</w:t>
            </w:r>
            <w:r w:rsidR="004673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</w:t>
            </w:r>
          </w:p>
        </w:tc>
        <w:tc>
          <w:tcPr>
            <w:tcW w:w="1843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F43A9" w:rsidRPr="00E226EB" w:rsidTr="00E13C24">
        <w:trPr>
          <w:trHeight w:val="141"/>
        </w:trPr>
        <w:tc>
          <w:tcPr>
            <w:tcW w:w="2677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>Konkurs nr 1</w:t>
            </w:r>
            <w:r w:rsidR="004673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</w:t>
            </w:r>
          </w:p>
        </w:tc>
        <w:tc>
          <w:tcPr>
            <w:tcW w:w="1843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F43A9" w:rsidRPr="00E226EB" w:rsidTr="00E13C24">
        <w:tc>
          <w:tcPr>
            <w:tcW w:w="2677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3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F43A9" w:rsidRPr="00E226EB" w:rsidTr="00E13C24">
        <w:tc>
          <w:tcPr>
            <w:tcW w:w="2677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3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3F43A9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zł</w:t>
            </w:r>
          </w:p>
        </w:tc>
      </w:tr>
      <w:tr w:rsidR="003F43A9" w:rsidRPr="00E226EB" w:rsidTr="00E13C24">
        <w:tc>
          <w:tcPr>
            <w:tcW w:w="2677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C3">
              <w:rPr>
                <w:rFonts w:ascii="Times New Roman" w:hAnsi="Times New Roman" w:cs="Times New Roman"/>
                <w:b/>
                <w:sz w:val="24"/>
                <w:szCs w:val="24"/>
              </w:rPr>
              <w:t>Łącznie min.</w:t>
            </w:r>
          </w:p>
        </w:tc>
        <w:tc>
          <w:tcPr>
            <w:tcW w:w="1843" w:type="dxa"/>
          </w:tcPr>
          <w:p w:rsidR="003F43A9" w:rsidRPr="00735AC3" w:rsidRDefault="003F43A9" w:rsidP="003F43A9">
            <w:pPr>
              <w:suppressAutoHyphens w:val="0"/>
              <w:ind w:left="36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 zł</w:t>
            </w:r>
          </w:p>
        </w:tc>
      </w:tr>
    </w:tbl>
    <w:p w:rsidR="00C81510" w:rsidRDefault="00C81510" w:rsidP="00C81510">
      <w:pPr>
        <w:pStyle w:val="Akapitzlist"/>
        <w:suppressAutoHyphens w:val="0"/>
        <w:spacing w:before="28" w:after="28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C81510" w:rsidRPr="00CD3C26" w:rsidRDefault="00ED2BEE" w:rsidP="00CD3C26">
      <w:pPr>
        <w:pStyle w:val="Akapitzlist"/>
        <w:suppressAutoHyphens w:val="0"/>
        <w:spacing w:before="28" w:after="28"/>
        <w:ind w:left="1416"/>
        <w:textAlignment w:val="auto"/>
        <w:rPr>
          <w:rFonts w:ascii="Times New Roman" w:hAnsi="Times New Roman" w:cs="Times New Roman"/>
          <w:sz w:val="24"/>
          <w:szCs w:val="24"/>
        </w:rPr>
      </w:pPr>
      <w:r w:rsidRPr="00ED2BEE">
        <w:rPr>
          <w:rFonts w:ascii="Times New Roman" w:hAnsi="Times New Roman" w:cs="Times New Roman"/>
          <w:sz w:val="24"/>
          <w:szCs w:val="24"/>
        </w:rPr>
        <w:t>(*) W przypadku małej ilości zgłoszeń</w:t>
      </w:r>
      <w:r>
        <w:rPr>
          <w:rFonts w:ascii="Times New Roman" w:hAnsi="Times New Roman" w:cs="Times New Roman"/>
          <w:sz w:val="24"/>
          <w:szCs w:val="24"/>
        </w:rPr>
        <w:t xml:space="preserve"> (poniżej 100 </w:t>
      </w:r>
      <w:r w:rsidR="00D4130F">
        <w:rPr>
          <w:rFonts w:ascii="Times New Roman" w:hAnsi="Times New Roman" w:cs="Times New Roman"/>
          <w:sz w:val="24"/>
          <w:szCs w:val="24"/>
        </w:rPr>
        <w:t>startujących</w:t>
      </w:r>
      <w:r>
        <w:rPr>
          <w:rFonts w:ascii="Times New Roman" w:hAnsi="Times New Roman" w:cs="Times New Roman"/>
          <w:sz w:val="24"/>
          <w:szCs w:val="24"/>
        </w:rPr>
        <w:t xml:space="preserve"> koni) organizator zastrzega</w:t>
      </w:r>
      <w:r>
        <w:rPr>
          <w:rFonts w:ascii="Times New Roman" w:hAnsi="Times New Roman" w:cs="Times New Roman"/>
          <w:sz w:val="24"/>
          <w:szCs w:val="24"/>
        </w:rPr>
        <w:br/>
        <w:t>sobie prawo zmniejszenia puli nagród.</w:t>
      </w:r>
      <w:r w:rsidR="007A1BFA">
        <w:rPr>
          <w:rFonts w:ascii="Times New Roman" w:hAnsi="Times New Roman" w:cs="Times New Roman"/>
          <w:sz w:val="24"/>
          <w:szCs w:val="24"/>
        </w:rPr>
        <w:t xml:space="preserve"> </w:t>
      </w:r>
      <w:r w:rsidR="00CF523A">
        <w:rPr>
          <w:rFonts w:ascii="Times New Roman" w:hAnsi="Times New Roman" w:cs="Times New Roman"/>
          <w:sz w:val="24"/>
          <w:szCs w:val="24"/>
        </w:rPr>
        <w:t>Pula nagród w takim przypadku jest sumą startowego w konkursie.</w:t>
      </w:r>
      <w:r w:rsidR="00D4130F" w:rsidRPr="00CD3C26">
        <w:rPr>
          <w:rFonts w:ascii="Times New Roman" w:hAnsi="Times New Roman" w:cs="Times New Roman"/>
          <w:b/>
          <w:sz w:val="26"/>
          <w:szCs w:val="26"/>
        </w:rPr>
        <w:br/>
      </w:r>
    </w:p>
    <w:p w:rsidR="00474257" w:rsidRPr="002A4627" w:rsidRDefault="00865108" w:rsidP="009B1055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2A4627">
        <w:rPr>
          <w:rFonts w:ascii="Times New Roman" w:hAnsi="Times New Roman" w:cs="Times New Roman"/>
          <w:b/>
          <w:sz w:val="24"/>
          <w:szCs w:val="24"/>
        </w:rPr>
        <w:t>Sprawy weterynaryjne</w:t>
      </w:r>
      <w:r w:rsidR="002A4627">
        <w:rPr>
          <w:rFonts w:ascii="Times New Roman" w:hAnsi="Times New Roman" w:cs="Times New Roman"/>
          <w:b/>
          <w:sz w:val="24"/>
          <w:szCs w:val="24"/>
        </w:rPr>
        <w:br/>
      </w:r>
      <w:r w:rsidRPr="002A4627">
        <w:rPr>
          <w:rFonts w:ascii="Times New Roman" w:hAnsi="Times New Roman" w:cs="Times New Roman"/>
          <w:sz w:val="24"/>
          <w:szCs w:val="24"/>
        </w:rPr>
        <w:t>Szczepienia ochronne przeciwko grypie koni.</w:t>
      </w:r>
    </w:p>
    <w:p w:rsidR="00474257" w:rsidRPr="00735AC3" w:rsidRDefault="00865108" w:rsidP="00A50E48">
      <w:pPr>
        <w:pStyle w:val="Akapitzlist"/>
        <w:suppressAutoHyphens w:val="0"/>
        <w:spacing w:before="28" w:after="28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 xml:space="preserve">szczepienie podstawowe: </w:t>
      </w:r>
      <w:r w:rsidRPr="00735AC3">
        <w:rPr>
          <w:rFonts w:ascii="Times New Roman" w:hAnsi="Times New Roman" w:cs="Times New Roman"/>
          <w:sz w:val="24"/>
          <w:szCs w:val="24"/>
        </w:rPr>
        <w:br/>
        <w:t xml:space="preserve">- pierwsze szczepienie – w dniu rozpoczęcia szczepień </w:t>
      </w:r>
      <w:r w:rsidRPr="00735AC3">
        <w:rPr>
          <w:rFonts w:ascii="Times New Roman" w:hAnsi="Times New Roman" w:cs="Times New Roman"/>
          <w:sz w:val="24"/>
          <w:szCs w:val="24"/>
        </w:rPr>
        <w:br/>
        <w:t>- drugie szczepienie – nie wcześniej niż 21-go dnia i nie później niż 92 dnia od pierwszego szczepienia.</w:t>
      </w:r>
      <w:r w:rsidR="002A4627">
        <w:rPr>
          <w:rFonts w:ascii="Times New Roman" w:hAnsi="Times New Roman" w:cs="Times New Roman"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 xml:space="preserve">szczepienie przypominające: </w:t>
      </w:r>
      <w:r w:rsidRPr="00735AC3">
        <w:rPr>
          <w:rFonts w:ascii="Times New Roman" w:hAnsi="Times New Roman" w:cs="Times New Roman"/>
          <w:sz w:val="24"/>
          <w:szCs w:val="24"/>
        </w:rPr>
        <w:br/>
        <w:t>- pierwsze szczepienie przypominające przed upływem 7-go miesiąca od drugiego szczepienia podstawowego</w:t>
      </w:r>
      <w:r w:rsidRPr="00735AC3">
        <w:rPr>
          <w:rFonts w:ascii="Times New Roman" w:hAnsi="Times New Roman" w:cs="Times New Roman"/>
          <w:sz w:val="24"/>
          <w:szCs w:val="24"/>
        </w:rPr>
        <w:br/>
        <w:t>- szczepienie podstawowe i pierwsze szczepienie przypominające stanowią szczepienia bazowe</w:t>
      </w:r>
      <w:r w:rsidRPr="00735AC3">
        <w:rPr>
          <w:rFonts w:ascii="Times New Roman" w:hAnsi="Times New Roman" w:cs="Times New Roman"/>
          <w:sz w:val="24"/>
          <w:szCs w:val="24"/>
        </w:rPr>
        <w:br/>
        <w:t>- kolejne szczepienia przypominające dla koni uczestniczących w zawodach musza być przeprowadzane przed upływem terminu 6 miesięcy od poprzedniego szczepienia, dopuszczalny jest okres 21 dni przekroczenia terminu</w:t>
      </w:r>
      <w:r w:rsidRPr="00735AC3">
        <w:rPr>
          <w:rFonts w:ascii="Times New Roman" w:hAnsi="Times New Roman" w:cs="Times New Roman"/>
          <w:sz w:val="24"/>
          <w:szCs w:val="24"/>
        </w:rPr>
        <w:br/>
        <w:t>- konie z prawidłowym szczepieniem bazowym i prawidłowymi szczepieniami przypominającymi jeden ra</w:t>
      </w:r>
      <w:r w:rsidR="003E122B" w:rsidRPr="00735AC3">
        <w:rPr>
          <w:rFonts w:ascii="Times New Roman" w:hAnsi="Times New Roman" w:cs="Times New Roman"/>
          <w:sz w:val="24"/>
          <w:szCs w:val="24"/>
        </w:rPr>
        <w:t>z</w:t>
      </w:r>
      <w:r w:rsidRPr="00735AC3">
        <w:rPr>
          <w:rFonts w:ascii="Times New Roman" w:hAnsi="Times New Roman" w:cs="Times New Roman"/>
          <w:sz w:val="24"/>
          <w:szCs w:val="24"/>
        </w:rPr>
        <w:t xml:space="preserve"> w roku (przed upływem roku kalendarzowego), w momencie rozpoczęcia startów w zawodach, rozpoczynają szczepienie przypominające co 6 miesięcy, dopuszczalne jest przekroczenie terminu do 21 dni</w:t>
      </w:r>
      <w:r w:rsidRPr="00735AC3">
        <w:rPr>
          <w:rFonts w:ascii="Times New Roman" w:hAnsi="Times New Roman" w:cs="Times New Roman"/>
          <w:sz w:val="24"/>
          <w:szCs w:val="24"/>
        </w:rPr>
        <w:br/>
        <w:t xml:space="preserve">- konie, które ze względów zdrowotnych, mają dłuższą przerwę w uczestniczeniu w zawodach, mogą być szczepione raz w roku. W momencie rozpoczęcia </w:t>
      </w:r>
      <w:r w:rsidR="00B110ED" w:rsidRPr="00735AC3">
        <w:rPr>
          <w:rFonts w:ascii="Times New Roman" w:hAnsi="Times New Roman" w:cs="Times New Roman"/>
          <w:sz w:val="24"/>
          <w:szCs w:val="24"/>
        </w:rPr>
        <w:t>startów</w:t>
      </w:r>
      <w:r w:rsidRPr="00735AC3">
        <w:rPr>
          <w:rFonts w:ascii="Times New Roman" w:hAnsi="Times New Roman" w:cs="Times New Roman"/>
          <w:sz w:val="24"/>
          <w:szCs w:val="24"/>
        </w:rPr>
        <w:t>, kontynuują szczepienie co 6 miesięcy,  dopuszczalne jest przekroczenie terminu do 21 dni</w:t>
      </w:r>
      <w:r w:rsidRPr="00735AC3">
        <w:rPr>
          <w:rFonts w:ascii="Times New Roman" w:hAnsi="Times New Roman" w:cs="Times New Roman"/>
          <w:sz w:val="24"/>
          <w:szCs w:val="24"/>
        </w:rPr>
        <w:br/>
        <w:t>- każde szczepienie musi być wykonane nie później niż 7 dni przed zawodami, wliczając w to dzień wykonania szczepienia</w:t>
      </w:r>
      <w:r w:rsidR="00F15931" w:rsidRPr="00735AC3">
        <w:rPr>
          <w:rFonts w:ascii="Times New Roman" w:hAnsi="Times New Roman" w:cs="Times New Roman"/>
          <w:sz w:val="24"/>
          <w:szCs w:val="24"/>
        </w:rPr>
        <w:br/>
        <w:t>- k</w:t>
      </w:r>
      <w:r w:rsidRPr="00735AC3">
        <w:rPr>
          <w:rFonts w:ascii="Times New Roman" w:hAnsi="Times New Roman" w:cs="Times New Roman"/>
          <w:sz w:val="24"/>
          <w:szCs w:val="24"/>
        </w:rPr>
        <w:t>oń, który uczestniczy w zawodach po raz pierwszy musi mieć potwierdzone w paszporcie min. szczepienie podstawowe</w:t>
      </w:r>
      <w:r w:rsidRPr="00735AC3">
        <w:rPr>
          <w:rFonts w:ascii="Times New Roman" w:hAnsi="Times New Roman" w:cs="Times New Roman"/>
          <w:sz w:val="24"/>
          <w:szCs w:val="24"/>
        </w:rPr>
        <w:br/>
        <w:t xml:space="preserve">- każde szczepienie musi być wpisane do paszportu konia i poświadczone podpisem i pieczątką lekarza weterynarii dokonującego szczepienia  </w:t>
      </w:r>
      <w:r w:rsidRPr="00735A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474257" w:rsidRPr="002A4627" w:rsidRDefault="00865108" w:rsidP="002A4627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01037F">
        <w:rPr>
          <w:rFonts w:ascii="Times New Roman" w:hAnsi="Times New Roman" w:cs="Times New Roman"/>
          <w:b/>
          <w:sz w:val="24"/>
          <w:szCs w:val="24"/>
        </w:rPr>
        <w:t>Warunki techniczne</w:t>
      </w:r>
      <w:r w:rsidR="002A4627">
        <w:rPr>
          <w:rFonts w:ascii="Times New Roman" w:hAnsi="Times New Roman" w:cs="Times New Roman"/>
          <w:b/>
          <w:sz w:val="24"/>
          <w:szCs w:val="24"/>
        </w:rPr>
        <w:br/>
      </w:r>
      <w:r w:rsidRPr="002A4627">
        <w:rPr>
          <w:rFonts w:ascii="Times New Roman" w:hAnsi="Times New Roman" w:cs="Times New Roman"/>
          <w:sz w:val="24"/>
          <w:szCs w:val="24"/>
        </w:rPr>
        <w:t>Plac konkursowy</w:t>
      </w:r>
      <w:r w:rsidR="00B110ED">
        <w:rPr>
          <w:rFonts w:ascii="Times New Roman" w:hAnsi="Times New Roman" w:cs="Times New Roman"/>
          <w:sz w:val="24"/>
          <w:szCs w:val="24"/>
        </w:rPr>
        <w:t xml:space="preserve"> - hala</w:t>
      </w:r>
      <w:r w:rsidRPr="002A4627">
        <w:rPr>
          <w:rFonts w:ascii="Times New Roman" w:hAnsi="Times New Roman" w:cs="Times New Roman"/>
          <w:sz w:val="24"/>
          <w:szCs w:val="24"/>
        </w:rPr>
        <w:t>: podłoże: piasek</w:t>
      </w:r>
      <w:r w:rsidR="00832DF3" w:rsidRPr="002A4627">
        <w:rPr>
          <w:rFonts w:ascii="Times New Roman" w:hAnsi="Times New Roman" w:cs="Times New Roman"/>
          <w:sz w:val="24"/>
          <w:szCs w:val="24"/>
        </w:rPr>
        <w:t xml:space="preserve"> kwarcowy z włókniną, wymiary: </w:t>
      </w:r>
      <w:r w:rsidR="00B110ED">
        <w:rPr>
          <w:rFonts w:ascii="Times New Roman" w:hAnsi="Times New Roman" w:cs="Times New Roman"/>
          <w:sz w:val="24"/>
          <w:szCs w:val="24"/>
        </w:rPr>
        <w:t>8</w:t>
      </w:r>
      <w:r w:rsidRPr="002A4627">
        <w:rPr>
          <w:rFonts w:ascii="Times New Roman" w:hAnsi="Times New Roman" w:cs="Times New Roman"/>
          <w:sz w:val="24"/>
          <w:szCs w:val="24"/>
        </w:rPr>
        <w:t>0x</w:t>
      </w:r>
      <w:r w:rsidR="00AB13BE" w:rsidRPr="002A4627">
        <w:rPr>
          <w:rFonts w:ascii="Times New Roman" w:hAnsi="Times New Roman" w:cs="Times New Roman"/>
          <w:sz w:val="24"/>
          <w:szCs w:val="24"/>
        </w:rPr>
        <w:t>4</w:t>
      </w:r>
      <w:r w:rsidRPr="002A4627">
        <w:rPr>
          <w:rFonts w:ascii="Times New Roman" w:hAnsi="Times New Roman" w:cs="Times New Roman"/>
          <w:sz w:val="24"/>
          <w:szCs w:val="24"/>
        </w:rPr>
        <w:t xml:space="preserve">0 m </w:t>
      </w:r>
      <w:r w:rsidR="002A4627">
        <w:rPr>
          <w:rFonts w:ascii="Times New Roman" w:hAnsi="Times New Roman" w:cs="Times New Roman"/>
          <w:sz w:val="24"/>
          <w:szCs w:val="24"/>
        </w:rPr>
        <w:br/>
      </w:r>
      <w:r w:rsidRPr="002A4627">
        <w:rPr>
          <w:rFonts w:ascii="Times New Roman" w:hAnsi="Times New Roman" w:cs="Times New Roman"/>
          <w:sz w:val="24"/>
          <w:szCs w:val="24"/>
        </w:rPr>
        <w:t>Rozprężalnia</w:t>
      </w:r>
      <w:r w:rsidR="00B110ED">
        <w:rPr>
          <w:rFonts w:ascii="Times New Roman" w:hAnsi="Times New Roman" w:cs="Times New Roman"/>
          <w:sz w:val="24"/>
          <w:szCs w:val="24"/>
        </w:rPr>
        <w:t xml:space="preserve"> - </w:t>
      </w:r>
      <w:r w:rsidR="00AB13BE" w:rsidRPr="002A4627">
        <w:rPr>
          <w:rFonts w:ascii="Times New Roman" w:hAnsi="Times New Roman" w:cs="Times New Roman"/>
          <w:sz w:val="24"/>
          <w:szCs w:val="24"/>
        </w:rPr>
        <w:t>hala</w:t>
      </w:r>
      <w:r w:rsidR="00832DF3" w:rsidRPr="002A4627">
        <w:rPr>
          <w:rFonts w:ascii="Times New Roman" w:hAnsi="Times New Roman" w:cs="Times New Roman"/>
          <w:sz w:val="24"/>
          <w:szCs w:val="24"/>
        </w:rPr>
        <w:t xml:space="preserve"> podłoże </w:t>
      </w:r>
      <w:r w:rsidR="00F73E4E" w:rsidRPr="002A4627">
        <w:rPr>
          <w:rFonts w:ascii="Times New Roman" w:hAnsi="Times New Roman" w:cs="Times New Roman"/>
          <w:sz w:val="24"/>
          <w:szCs w:val="24"/>
        </w:rPr>
        <w:t>kwarcowe</w:t>
      </w:r>
      <w:r w:rsidR="00832DF3" w:rsidRPr="002A46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32DF3" w:rsidRPr="002A4627">
        <w:rPr>
          <w:rFonts w:ascii="Times New Roman" w:hAnsi="Times New Roman" w:cs="Times New Roman"/>
          <w:sz w:val="24"/>
          <w:szCs w:val="24"/>
        </w:rPr>
        <w:t>fizeliną</w:t>
      </w:r>
      <w:proofErr w:type="spellEnd"/>
      <w:r w:rsidR="00832DF3" w:rsidRPr="002A4627">
        <w:rPr>
          <w:rFonts w:ascii="Times New Roman" w:hAnsi="Times New Roman" w:cs="Times New Roman"/>
          <w:sz w:val="24"/>
          <w:szCs w:val="24"/>
        </w:rPr>
        <w:t xml:space="preserve">, wymiary: </w:t>
      </w:r>
      <w:r w:rsidR="00B110ED">
        <w:rPr>
          <w:rFonts w:ascii="Times New Roman" w:hAnsi="Times New Roman" w:cs="Times New Roman"/>
          <w:sz w:val="24"/>
          <w:szCs w:val="24"/>
        </w:rPr>
        <w:t>70</w:t>
      </w:r>
      <w:r w:rsidRPr="002A4627">
        <w:rPr>
          <w:rFonts w:ascii="Times New Roman" w:hAnsi="Times New Roman" w:cs="Times New Roman"/>
          <w:sz w:val="24"/>
          <w:szCs w:val="24"/>
        </w:rPr>
        <w:t>x</w:t>
      </w:r>
      <w:r w:rsidR="00B110ED">
        <w:rPr>
          <w:rFonts w:ascii="Times New Roman" w:hAnsi="Times New Roman" w:cs="Times New Roman"/>
          <w:sz w:val="24"/>
          <w:szCs w:val="24"/>
        </w:rPr>
        <w:t>25</w:t>
      </w:r>
      <w:r w:rsidRPr="002A4627">
        <w:rPr>
          <w:rFonts w:ascii="Times New Roman" w:hAnsi="Times New Roman" w:cs="Times New Roman"/>
          <w:sz w:val="24"/>
          <w:szCs w:val="24"/>
        </w:rPr>
        <w:t xml:space="preserve"> m </w:t>
      </w:r>
      <w:r w:rsidRPr="002A4627">
        <w:rPr>
          <w:rFonts w:ascii="Times New Roman" w:hAnsi="Times New Roman" w:cs="Times New Roman"/>
          <w:sz w:val="24"/>
          <w:szCs w:val="24"/>
        </w:rPr>
        <w:br/>
      </w:r>
    </w:p>
    <w:p w:rsidR="0078435C" w:rsidRPr="0078435C" w:rsidRDefault="00865108" w:rsidP="009C02BE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Zakwaterowanie i  wyżywienie: na koszt własny</w:t>
      </w:r>
      <w:r w:rsidRPr="00735AC3">
        <w:rPr>
          <w:rFonts w:ascii="Times New Roman" w:hAnsi="Times New Roman" w:cs="Times New Roman"/>
          <w:sz w:val="24"/>
          <w:szCs w:val="24"/>
        </w:rPr>
        <w:br/>
      </w:r>
    </w:p>
    <w:p w:rsidR="0078435C" w:rsidRDefault="00865108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78435C">
        <w:rPr>
          <w:rFonts w:ascii="Times New Roman" w:hAnsi="Times New Roman" w:cs="Times New Roman"/>
          <w:sz w:val="24"/>
          <w:szCs w:val="24"/>
        </w:rPr>
        <w:t>Noclegi prosimy rezerwować we własnym zakresie.</w:t>
      </w:r>
    </w:p>
    <w:p w:rsidR="0078435C" w:rsidRPr="006D22A7" w:rsidRDefault="0078435C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D22A7">
        <w:rPr>
          <w:rFonts w:ascii="Times New Roman" w:hAnsi="Times New Roman" w:cs="Times New Roman"/>
          <w:b/>
          <w:color w:val="FF0000"/>
          <w:sz w:val="24"/>
          <w:szCs w:val="24"/>
        </w:rPr>
        <w:t>Zakwaterowanie na miejscu – pokoje 2-osobowe z łazienkami.</w:t>
      </w:r>
    </w:p>
    <w:p w:rsidR="00474257" w:rsidRPr="00735AC3" w:rsidRDefault="00865108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78435C">
        <w:rPr>
          <w:rFonts w:ascii="Times New Roman" w:hAnsi="Times New Roman" w:cs="Times New Roman"/>
          <w:sz w:val="24"/>
          <w:szCs w:val="24"/>
        </w:rPr>
        <w:lastRenderedPageBreak/>
        <w:t>Podłączenie koniowozu lub przyczepy kem</w:t>
      </w:r>
      <w:r w:rsidR="00832DF3" w:rsidRPr="0078435C">
        <w:rPr>
          <w:rFonts w:ascii="Times New Roman" w:hAnsi="Times New Roman" w:cs="Times New Roman"/>
          <w:sz w:val="24"/>
          <w:szCs w:val="24"/>
        </w:rPr>
        <w:t>pingowej do prądu - 1</w:t>
      </w:r>
      <w:r w:rsidR="00A71D2B">
        <w:rPr>
          <w:rFonts w:ascii="Times New Roman" w:hAnsi="Times New Roman" w:cs="Times New Roman"/>
          <w:sz w:val="24"/>
          <w:szCs w:val="24"/>
        </w:rPr>
        <w:t>5</w:t>
      </w:r>
      <w:r w:rsidRPr="0078435C">
        <w:rPr>
          <w:rFonts w:ascii="Times New Roman" w:hAnsi="Times New Roman" w:cs="Times New Roman"/>
          <w:sz w:val="24"/>
          <w:szCs w:val="24"/>
        </w:rPr>
        <w:t>0 zł za okres zawodów od każdego punktu</w:t>
      </w:r>
      <w:r w:rsidRPr="00735AC3">
        <w:rPr>
          <w:rFonts w:ascii="Times New Roman" w:hAnsi="Times New Roman" w:cs="Times New Roman"/>
          <w:sz w:val="24"/>
          <w:szCs w:val="24"/>
        </w:rPr>
        <w:t xml:space="preserve"> poboru. Prosimy zaznaczyć w zgłoszeniu taką potrzebę.</w:t>
      </w:r>
    </w:p>
    <w:p w:rsidR="009C02BE" w:rsidRDefault="00865108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78435C">
        <w:rPr>
          <w:rFonts w:ascii="Times New Roman" w:hAnsi="Times New Roman" w:cs="Times New Roman"/>
          <w:sz w:val="24"/>
          <w:szCs w:val="24"/>
        </w:rPr>
        <w:t>Polecane hotele:</w:t>
      </w:r>
      <w:r w:rsidRPr="00735AC3">
        <w:rPr>
          <w:rFonts w:ascii="Times New Roman" w:hAnsi="Times New Roman" w:cs="Times New Roman"/>
          <w:sz w:val="24"/>
          <w:szCs w:val="24"/>
        </w:rPr>
        <w:t xml:space="preserve">  </w:t>
      </w:r>
      <w:r w:rsidRPr="00735AC3">
        <w:rPr>
          <w:rFonts w:ascii="Times New Roman" w:hAnsi="Times New Roman" w:cs="Times New Roman"/>
          <w:sz w:val="24"/>
          <w:szCs w:val="24"/>
        </w:rPr>
        <w:br/>
        <w:t>Bella Vista ***  - ul. Trakt Brzeski 99, Wesoła (3km)</w:t>
      </w:r>
      <w:r w:rsidRPr="00735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A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35AC3">
        <w:rPr>
          <w:rFonts w:ascii="Times New Roman" w:hAnsi="Times New Roman" w:cs="Times New Roman"/>
          <w:sz w:val="24"/>
          <w:szCs w:val="24"/>
        </w:rPr>
        <w:t xml:space="preserve">: (22) 7833027/51, e-mail: </w:t>
      </w:r>
      <w:hyperlink r:id="rId12" w:history="1">
        <w:r w:rsidRPr="00735AC3">
          <w:rPr>
            <w:rFonts w:ascii="Times New Roman" w:hAnsi="Times New Roman" w:cs="Times New Roman"/>
            <w:sz w:val="24"/>
            <w:szCs w:val="24"/>
          </w:rPr>
          <w:t>bellavista@home.pl</w:t>
        </w:r>
      </w:hyperlink>
      <w:r w:rsidRPr="00735AC3">
        <w:rPr>
          <w:rFonts w:ascii="Times New Roman" w:hAnsi="Times New Roman" w:cs="Times New Roman"/>
          <w:sz w:val="24"/>
          <w:szCs w:val="24"/>
        </w:rPr>
        <w:t xml:space="preserve">   </w:t>
      </w:r>
      <w:r w:rsidRPr="00735AC3">
        <w:rPr>
          <w:rFonts w:ascii="Times New Roman" w:hAnsi="Times New Roman" w:cs="Times New Roman"/>
          <w:sz w:val="24"/>
          <w:szCs w:val="24"/>
        </w:rPr>
        <w:br/>
        <w:t>Hotel Amigo *** - ul. Trakt Brzeski 100, Sulejówek (2km)</w:t>
      </w:r>
      <w:r w:rsidRPr="00735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A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35AC3">
        <w:rPr>
          <w:rFonts w:ascii="Times New Roman" w:hAnsi="Times New Roman" w:cs="Times New Roman"/>
          <w:sz w:val="24"/>
          <w:szCs w:val="24"/>
        </w:rPr>
        <w:t xml:space="preserve">: (22)783 15 34, e-mail:  </w:t>
      </w:r>
      <w:hyperlink r:id="rId13" w:history="1">
        <w:r w:rsidRPr="00735AC3">
          <w:rPr>
            <w:rFonts w:ascii="Times New Roman" w:hAnsi="Times New Roman" w:cs="Times New Roman"/>
            <w:sz w:val="24"/>
            <w:szCs w:val="24"/>
          </w:rPr>
          <w:t>info@amigohotel.pl</w:t>
        </w:r>
      </w:hyperlink>
      <w:r w:rsidRPr="00735AC3">
        <w:rPr>
          <w:rFonts w:ascii="Times New Roman" w:hAnsi="Times New Roman" w:cs="Times New Roman"/>
          <w:sz w:val="24"/>
          <w:szCs w:val="24"/>
        </w:rPr>
        <w:br/>
        <w:t>Villa Park Wesoła *** - ul. 1 Praskiego Pułku 89, Wesoła (6 km)</w:t>
      </w:r>
      <w:r w:rsidRPr="00735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A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35AC3">
        <w:rPr>
          <w:rFonts w:ascii="Times New Roman" w:hAnsi="Times New Roman" w:cs="Times New Roman"/>
          <w:sz w:val="24"/>
          <w:szCs w:val="24"/>
        </w:rPr>
        <w:t xml:space="preserve">: (22) 773 61 30, e-mail:  </w:t>
      </w:r>
      <w:hyperlink r:id="rId14" w:history="1">
        <w:r w:rsidRPr="00735AC3">
          <w:rPr>
            <w:rFonts w:ascii="Times New Roman" w:hAnsi="Times New Roman" w:cs="Times New Roman"/>
            <w:sz w:val="24"/>
            <w:szCs w:val="24"/>
          </w:rPr>
          <w:t>hotal@villaparkwesola.pl</w:t>
        </w:r>
      </w:hyperlink>
    </w:p>
    <w:p w:rsidR="00CD3C26" w:rsidRDefault="00CD3C26" w:rsidP="00CD3C26">
      <w:pPr>
        <w:pStyle w:val="Akapitzlist"/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C02BE" w:rsidRDefault="00865108" w:rsidP="009C02BE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Na terenie zawodów będą obecni: ratownik medyczny, lekarz weterynarii.</w:t>
      </w:r>
    </w:p>
    <w:p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Organizator nie ponosi żadnej odpowiedzialności w razie wypadków i zachorowań zawodników, luzaków i koni jak również w przypadku kradzieży, zniszczeń, pożarów i innych zdarzeń losowych.</w:t>
      </w:r>
    </w:p>
    <w:p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Każda zmiana w stosunku do zgłoszeń ostatecznych oraz na listach startowych będzie możliwa jedynie za zgodą Sędziego Głównego w zależności od możliwości organizacyjnych.</w:t>
      </w:r>
    </w:p>
    <w:p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Organizator zastrzega sobie prawo zmian w propozycjach.</w:t>
      </w:r>
    </w:p>
    <w:p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Organizator zastrzega sobie prawo odwołania zawodów w razie małej ilości zgłoszeń.</w:t>
      </w:r>
    </w:p>
    <w:p w:rsidR="003F130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W przypadku odwołania zawodów, w terminie zawodów zostaną zorganizowane „parkury otwarte” (oficjalne treningi na parkurze konkursowym).</w:t>
      </w:r>
    </w:p>
    <w:p w:rsidR="00795D2D" w:rsidRPr="00795D2D" w:rsidRDefault="00795D2D" w:rsidP="00795D2D">
      <w:pPr>
        <w:pStyle w:val="Akapitzlist"/>
        <w:suppressAutoHyphens w:val="0"/>
        <w:spacing w:before="28" w:after="28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74257" w:rsidRPr="00735AC3" w:rsidRDefault="00865108" w:rsidP="00744BD7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Kodeks postepowania z koniem</w:t>
      </w:r>
    </w:p>
    <w:p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Polski Związek Jeździecki oczekuje od wszystkich osób zaangażowanych w sport jeździecki respektowania wydanego przez PZJ Kodeksu Postępowania z Końmi, jak również przestrzegania zasady, że dobro koni jest najważniejsze. Dobro koni musi być zawsze uwzględniane we współzawodnictwie sportowym oraz nie może być podporządkowane celom komercyjnym.</w:t>
      </w:r>
    </w:p>
    <w:p w:rsidR="008C21CC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Na każdym etapie przygotowań i treningu konia do zawodów jego dobro musi być stawiane na pierwszym miejscu. Dotyczy to stałej dbałości o konia, stosowanych metod treningowych, kucia i obrządzania i transportu.</w:t>
      </w:r>
    </w:p>
    <w:p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Konie i zawodnicy muszą być dobrze przygotowani, zgrani ze sobą, odznaczać się dobrym zdrowiem, zanim zostaną dopuszczeni do startu w zawodach. Odnosi się to również do pomocy weterynaryjnej, zapewnienia bezpieczeństwa po operacjach, w czasie ciąży oraz interwencji w razie złego traktowania konia.</w:t>
      </w:r>
    </w:p>
    <w:p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Zawody nie mogą zagrażać dobru konia. Oznacza to, że należy zwrócić szczególną uwagę na: prawidłowe przygotowanie terenu zawodów, rodzaj podłoża na hipodromie i trasach, warunki pogodowe, odpowiednie przygotowanie stajni, zapewnienie bezpieczeństwa i wygody koniom e drodze powrotnej z zawodów.</w:t>
      </w:r>
    </w:p>
    <w:p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Należy dołożyć wszelkich starań, aby zapewnić koniom prawidłową opiekę po starcie w zawodach, jak również humanitarne traktowanie po zakończeniu kariery sportowej. Dotyczy to zwłaszcza odpowiedniej opieki weterynaryjnej, wymaganych szczepień (eutanazji) oraz spokojnej starości.</w:t>
      </w:r>
    </w:p>
    <w:p w:rsidR="004833E2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noProof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FEI zobowiązuje wszystkie osoby zaangażowane w sport jeździecki do stałego podnoszenia na wyższy poziom swojej wiedzy i kwalifikacji w tym zakresie.</w:t>
      </w:r>
      <w:r w:rsidR="004833E2" w:rsidRPr="00735AC3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9C4AF0" w:rsidRDefault="009C4AF0" w:rsidP="009B1055">
      <w:pPr>
        <w:suppressAutoHyphens w:val="0"/>
        <w:ind w:left="720"/>
        <w:textAlignment w:val="auto"/>
        <w:rPr>
          <w:rFonts w:ascii="Times New Roman" w:hAnsi="Times New Roman" w:cs="Times New Roman"/>
          <w:noProof/>
          <w:sz w:val="24"/>
          <w:szCs w:val="24"/>
        </w:rPr>
      </w:pPr>
    </w:p>
    <w:p w:rsidR="009C4AF0" w:rsidRDefault="009C4AF0">
      <w:pPr>
        <w:suppressAutoHyphens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9C4AF0" w:rsidRPr="00735AC3" w:rsidRDefault="009C4AF0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10250" cy="57808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96" cy="57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E2" w:rsidRPr="00E226EB" w:rsidRDefault="004833E2" w:rsidP="009B1055">
      <w:pPr>
        <w:rPr>
          <w:rFonts w:ascii="Times New Roman" w:hAnsi="Times New Roman" w:cs="Times New Roman"/>
          <w:sz w:val="24"/>
          <w:szCs w:val="24"/>
        </w:rPr>
      </w:pPr>
    </w:p>
    <w:p w:rsidR="004833E2" w:rsidRPr="00E226EB" w:rsidRDefault="004833E2" w:rsidP="009B1055">
      <w:pPr>
        <w:rPr>
          <w:rFonts w:ascii="Times New Roman" w:hAnsi="Times New Roman" w:cs="Times New Roman"/>
          <w:sz w:val="24"/>
          <w:szCs w:val="24"/>
        </w:rPr>
      </w:pPr>
    </w:p>
    <w:p w:rsidR="00474257" w:rsidRPr="00E226EB" w:rsidRDefault="00474257" w:rsidP="009B1055">
      <w:pPr>
        <w:tabs>
          <w:tab w:val="left" w:pos="2674"/>
        </w:tabs>
        <w:ind w:left="2310"/>
        <w:rPr>
          <w:rFonts w:ascii="Times New Roman" w:hAnsi="Times New Roman" w:cs="Times New Roman"/>
          <w:sz w:val="24"/>
          <w:szCs w:val="24"/>
        </w:rPr>
      </w:pPr>
    </w:p>
    <w:sectPr w:rsidR="00474257" w:rsidRPr="00E226EB" w:rsidSect="0078505A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90" w:rsidRDefault="006A5E90">
      <w:pPr>
        <w:spacing w:after="0"/>
      </w:pPr>
      <w:r>
        <w:separator/>
      </w:r>
    </w:p>
  </w:endnote>
  <w:endnote w:type="continuationSeparator" w:id="0">
    <w:p w:rsidR="006A5E90" w:rsidRDefault="006A5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D4" w:rsidRPr="00F02CAA" w:rsidRDefault="007C1FD4" w:rsidP="00F02CAA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02CAA">
      <w:rPr>
        <w:rFonts w:ascii="Times New Roman" w:hAnsi="Times New Roman" w:cs="Times New Roman"/>
        <w:sz w:val="16"/>
        <w:szCs w:val="16"/>
      </w:rPr>
      <w:t>www.AROmeriada.pl</w:t>
    </w:r>
  </w:p>
  <w:p w:rsidR="007C1FD4" w:rsidRPr="00F02CAA" w:rsidRDefault="007C1FD4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90" w:rsidRDefault="006A5E9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A5E90" w:rsidRDefault="006A5E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D4" w:rsidRDefault="007C1FD4" w:rsidP="00E75A59">
    <w:pPr>
      <w:pStyle w:val="Nagwek"/>
      <w:tabs>
        <w:tab w:val="clear" w:pos="4819"/>
        <w:tab w:val="clear" w:pos="9638"/>
        <w:tab w:val="left" w:pos="1500"/>
      </w:tabs>
    </w:pPr>
    <w:r>
      <w:rPr>
        <w:rFonts w:ascii="Times New Roman" w:hAnsi="Times New Roman" w:cs="Times New Roman"/>
        <w:noProof/>
        <w:color w:val="0000FF"/>
        <w:sz w:val="27"/>
        <w:szCs w:val="27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-297179</wp:posOffset>
          </wp:positionV>
          <wp:extent cx="490855" cy="457200"/>
          <wp:effectExtent l="0" t="0" r="4445" b="0"/>
          <wp:wrapNone/>
          <wp:docPr id="5" name="Obraz 6" descr="Znalezione obrazy dla zapytania arom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855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D69"/>
    <w:multiLevelType w:val="multilevel"/>
    <w:tmpl w:val="7C86C4B2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firstLine="0"/>
      </w:pPr>
    </w:lvl>
  </w:abstractNum>
  <w:abstractNum w:abstractNumId="1" w15:restartNumberingAfterBreak="0">
    <w:nsid w:val="0C1D5DF5"/>
    <w:multiLevelType w:val="multilevel"/>
    <w:tmpl w:val="7B76C9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B38AF"/>
    <w:multiLevelType w:val="multilevel"/>
    <w:tmpl w:val="86C812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5940461"/>
    <w:multiLevelType w:val="hybridMultilevel"/>
    <w:tmpl w:val="D648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EEC"/>
    <w:multiLevelType w:val="multilevel"/>
    <w:tmpl w:val="0218BF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D4E6651"/>
    <w:multiLevelType w:val="multilevel"/>
    <w:tmpl w:val="05C6FD8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F75128A"/>
    <w:multiLevelType w:val="hybridMultilevel"/>
    <w:tmpl w:val="BC56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7514"/>
    <w:multiLevelType w:val="multilevel"/>
    <w:tmpl w:val="A99896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9523F4"/>
    <w:multiLevelType w:val="multilevel"/>
    <w:tmpl w:val="274042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2C34775B"/>
    <w:multiLevelType w:val="hybridMultilevel"/>
    <w:tmpl w:val="9C285B2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55484"/>
    <w:multiLevelType w:val="multilevel"/>
    <w:tmpl w:val="2AA20EE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84C7F78"/>
    <w:multiLevelType w:val="multilevel"/>
    <w:tmpl w:val="DF46003A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B125A42"/>
    <w:multiLevelType w:val="multilevel"/>
    <w:tmpl w:val="9BC20B10"/>
    <w:styleLink w:val="RTF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023187"/>
    <w:multiLevelType w:val="multilevel"/>
    <w:tmpl w:val="95F20996"/>
    <w:styleLink w:val="RTF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46A45233"/>
    <w:multiLevelType w:val="multilevel"/>
    <w:tmpl w:val="4F2A87D6"/>
    <w:styleLink w:val="RTF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firstLine="0"/>
      </w:pPr>
    </w:lvl>
  </w:abstractNum>
  <w:abstractNum w:abstractNumId="15" w15:restartNumberingAfterBreak="0">
    <w:nsid w:val="46EC1715"/>
    <w:multiLevelType w:val="multilevel"/>
    <w:tmpl w:val="60A64B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FE53AAE"/>
    <w:multiLevelType w:val="multilevel"/>
    <w:tmpl w:val="E8A48518"/>
    <w:styleLink w:val="RTF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563216F1"/>
    <w:multiLevelType w:val="hybridMultilevel"/>
    <w:tmpl w:val="C44062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71951"/>
    <w:multiLevelType w:val="multilevel"/>
    <w:tmpl w:val="D5BE871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63520951"/>
    <w:multiLevelType w:val="multilevel"/>
    <w:tmpl w:val="35DE0A00"/>
    <w:styleLink w:val="WWNum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0" w15:restartNumberingAfterBreak="0">
    <w:nsid w:val="75476D2E"/>
    <w:multiLevelType w:val="multilevel"/>
    <w:tmpl w:val="B53AF4C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784B1A03"/>
    <w:multiLevelType w:val="multilevel"/>
    <w:tmpl w:val="1FDECB84"/>
    <w:styleLink w:val="RTF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7A7534AC"/>
    <w:multiLevelType w:val="multilevel"/>
    <w:tmpl w:val="E564AC3A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D950FCE"/>
    <w:multiLevelType w:val="hybridMultilevel"/>
    <w:tmpl w:val="2964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20"/>
  </w:num>
  <w:num w:numId="7">
    <w:abstractNumId w:val="10"/>
  </w:num>
  <w:num w:numId="8">
    <w:abstractNumId w:val="19"/>
  </w:num>
  <w:num w:numId="9">
    <w:abstractNumId w:val="22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11"/>
  </w:num>
  <w:num w:numId="17">
    <w:abstractNumId w:val="21"/>
  </w:num>
  <w:num w:numId="18">
    <w:abstractNumId w:val="1"/>
  </w:num>
  <w:num w:numId="19">
    <w:abstractNumId w:val="7"/>
  </w:num>
  <w:num w:numId="20">
    <w:abstractNumId w:val="23"/>
  </w:num>
  <w:num w:numId="21">
    <w:abstractNumId w:val="3"/>
  </w:num>
  <w:num w:numId="22">
    <w:abstractNumId w:val="17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257"/>
    <w:rsid w:val="0001037F"/>
    <w:rsid w:val="0006786C"/>
    <w:rsid w:val="00091B1A"/>
    <w:rsid w:val="00094832"/>
    <w:rsid w:val="000B13A0"/>
    <w:rsid w:val="000C628F"/>
    <w:rsid w:val="000E1388"/>
    <w:rsid w:val="00122155"/>
    <w:rsid w:val="001244F1"/>
    <w:rsid w:val="00146F64"/>
    <w:rsid w:val="00147D36"/>
    <w:rsid w:val="001F20EF"/>
    <w:rsid w:val="001F7E9B"/>
    <w:rsid w:val="00266448"/>
    <w:rsid w:val="002708CD"/>
    <w:rsid w:val="00273A75"/>
    <w:rsid w:val="002A4627"/>
    <w:rsid w:val="002C0FC6"/>
    <w:rsid w:val="002F31B9"/>
    <w:rsid w:val="00317C82"/>
    <w:rsid w:val="00361551"/>
    <w:rsid w:val="00372C1F"/>
    <w:rsid w:val="0038682A"/>
    <w:rsid w:val="003A509A"/>
    <w:rsid w:val="003C3E15"/>
    <w:rsid w:val="003D221A"/>
    <w:rsid w:val="003D345B"/>
    <w:rsid w:val="003E122B"/>
    <w:rsid w:val="003F1305"/>
    <w:rsid w:val="003F43A9"/>
    <w:rsid w:val="0040710B"/>
    <w:rsid w:val="00417251"/>
    <w:rsid w:val="00427F0F"/>
    <w:rsid w:val="00436302"/>
    <w:rsid w:val="004368C6"/>
    <w:rsid w:val="00455A74"/>
    <w:rsid w:val="00461C0D"/>
    <w:rsid w:val="004673F1"/>
    <w:rsid w:val="00474257"/>
    <w:rsid w:val="0047742B"/>
    <w:rsid w:val="004833E2"/>
    <w:rsid w:val="0049646C"/>
    <w:rsid w:val="004A0D83"/>
    <w:rsid w:val="004E04F2"/>
    <w:rsid w:val="004E705F"/>
    <w:rsid w:val="005036A1"/>
    <w:rsid w:val="00522370"/>
    <w:rsid w:val="00536FE5"/>
    <w:rsid w:val="00545E7D"/>
    <w:rsid w:val="00551F4C"/>
    <w:rsid w:val="00593B61"/>
    <w:rsid w:val="00597C36"/>
    <w:rsid w:val="005A68C0"/>
    <w:rsid w:val="005C29D2"/>
    <w:rsid w:val="005E3F74"/>
    <w:rsid w:val="005F50AD"/>
    <w:rsid w:val="005F75F5"/>
    <w:rsid w:val="0060376D"/>
    <w:rsid w:val="00607B8E"/>
    <w:rsid w:val="006515FF"/>
    <w:rsid w:val="00660E98"/>
    <w:rsid w:val="00670584"/>
    <w:rsid w:val="00673565"/>
    <w:rsid w:val="00677A82"/>
    <w:rsid w:val="006A30DF"/>
    <w:rsid w:val="006A5E90"/>
    <w:rsid w:val="006B33DC"/>
    <w:rsid w:val="006B56B0"/>
    <w:rsid w:val="006C4155"/>
    <w:rsid w:val="006D22A7"/>
    <w:rsid w:val="006D307D"/>
    <w:rsid w:val="006E123D"/>
    <w:rsid w:val="00714398"/>
    <w:rsid w:val="00735AC3"/>
    <w:rsid w:val="00744BD7"/>
    <w:rsid w:val="0078435C"/>
    <w:rsid w:val="0078505A"/>
    <w:rsid w:val="00795D2D"/>
    <w:rsid w:val="007A1BFA"/>
    <w:rsid w:val="007A7CB9"/>
    <w:rsid w:val="007C1FD4"/>
    <w:rsid w:val="007C7A4D"/>
    <w:rsid w:val="007D10A8"/>
    <w:rsid w:val="007E26D0"/>
    <w:rsid w:val="007F4E7E"/>
    <w:rsid w:val="007F5303"/>
    <w:rsid w:val="00805D11"/>
    <w:rsid w:val="008263E8"/>
    <w:rsid w:val="00832DF3"/>
    <w:rsid w:val="008453A2"/>
    <w:rsid w:val="008623C8"/>
    <w:rsid w:val="00865108"/>
    <w:rsid w:val="00873178"/>
    <w:rsid w:val="0087553B"/>
    <w:rsid w:val="00881EAA"/>
    <w:rsid w:val="008843BF"/>
    <w:rsid w:val="00891F68"/>
    <w:rsid w:val="008B6822"/>
    <w:rsid w:val="008C21CC"/>
    <w:rsid w:val="008D71D1"/>
    <w:rsid w:val="008E1DED"/>
    <w:rsid w:val="008E58EF"/>
    <w:rsid w:val="00902D48"/>
    <w:rsid w:val="0092563D"/>
    <w:rsid w:val="00971BB8"/>
    <w:rsid w:val="00984A5B"/>
    <w:rsid w:val="00993113"/>
    <w:rsid w:val="009B0D43"/>
    <w:rsid w:val="009B1055"/>
    <w:rsid w:val="009B5CF4"/>
    <w:rsid w:val="009C02BE"/>
    <w:rsid w:val="009C424E"/>
    <w:rsid w:val="009C4AF0"/>
    <w:rsid w:val="009E3D53"/>
    <w:rsid w:val="009E5842"/>
    <w:rsid w:val="00A002A0"/>
    <w:rsid w:val="00A215E1"/>
    <w:rsid w:val="00A42637"/>
    <w:rsid w:val="00A43658"/>
    <w:rsid w:val="00A44129"/>
    <w:rsid w:val="00A50E48"/>
    <w:rsid w:val="00A701C0"/>
    <w:rsid w:val="00A71D2B"/>
    <w:rsid w:val="00AB13BE"/>
    <w:rsid w:val="00AB282C"/>
    <w:rsid w:val="00AB2CA9"/>
    <w:rsid w:val="00AF54ED"/>
    <w:rsid w:val="00B05596"/>
    <w:rsid w:val="00B110ED"/>
    <w:rsid w:val="00B162C7"/>
    <w:rsid w:val="00B172F4"/>
    <w:rsid w:val="00B261BC"/>
    <w:rsid w:val="00B36F9B"/>
    <w:rsid w:val="00B4137F"/>
    <w:rsid w:val="00B604F9"/>
    <w:rsid w:val="00BB4462"/>
    <w:rsid w:val="00BD399A"/>
    <w:rsid w:val="00BD4F30"/>
    <w:rsid w:val="00BE3651"/>
    <w:rsid w:val="00C128AA"/>
    <w:rsid w:val="00C463A0"/>
    <w:rsid w:val="00C50ACE"/>
    <w:rsid w:val="00C611DE"/>
    <w:rsid w:val="00C63856"/>
    <w:rsid w:val="00C81510"/>
    <w:rsid w:val="00CB60D0"/>
    <w:rsid w:val="00CC1FA0"/>
    <w:rsid w:val="00CC4433"/>
    <w:rsid w:val="00CD1008"/>
    <w:rsid w:val="00CD3B34"/>
    <w:rsid w:val="00CD3C26"/>
    <w:rsid w:val="00CF523A"/>
    <w:rsid w:val="00D14E29"/>
    <w:rsid w:val="00D24211"/>
    <w:rsid w:val="00D4130F"/>
    <w:rsid w:val="00D46995"/>
    <w:rsid w:val="00D50A0A"/>
    <w:rsid w:val="00D54D02"/>
    <w:rsid w:val="00D65C3E"/>
    <w:rsid w:val="00D725CC"/>
    <w:rsid w:val="00D80952"/>
    <w:rsid w:val="00D83918"/>
    <w:rsid w:val="00DF61AD"/>
    <w:rsid w:val="00E03FCD"/>
    <w:rsid w:val="00E135EE"/>
    <w:rsid w:val="00E13C24"/>
    <w:rsid w:val="00E226EB"/>
    <w:rsid w:val="00E32B00"/>
    <w:rsid w:val="00E75A59"/>
    <w:rsid w:val="00E85A4C"/>
    <w:rsid w:val="00E90E03"/>
    <w:rsid w:val="00EA2517"/>
    <w:rsid w:val="00ED2BEE"/>
    <w:rsid w:val="00EE38E4"/>
    <w:rsid w:val="00EE6ACD"/>
    <w:rsid w:val="00EF1576"/>
    <w:rsid w:val="00EF2369"/>
    <w:rsid w:val="00F02CAA"/>
    <w:rsid w:val="00F15931"/>
    <w:rsid w:val="00F32A37"/>
    <w:rsid w:val="00F67826"/>
    <w:rsid w:val="00F71B5F"/>
    <w:rsid w:val="00F73E4E"/>
    <w:rsid w:val="00F83687"/>
    <w:rsid w:val="00FC65E7"/>
    <w:rsid w:val="00FD6E25"/>
    <w:rsid w:val="00FF0897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3A2D7"/>
  <w15:docId w15:val="{0875272C-7D1A-4579-96F0-3DBEC25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2517"/>
    <w:pPr>
      <w:suppressAutoHyphens/>
    </w:pPr>
  </w:style>
  <w:style w:type="paragraph" w:styleId="Nagwek1">
    <w:name w:val="heading 1"/>
    <w:basedOn w:val="Standard"/>
    <w:next w:val="Textbody"/>
    <w:rsid w:val="00EA2517"/>
    <w:pPr>
      <w:spacing w:before="28" w:after="28"/>
      <w:outlineLvl w:val="0"/>
    </w:pPr>
    <w:rPr>
      <w:rFonts w:ascii="Helvetica" w:eastAsia="Times New Roman" w:hAnsi="Helvetica" w:cs="Helvetica"/>
      <w:b/>
      <w:bCs/>
      <w:color w:val="666666"/>
      <w:sz w:val="24"/>
      <w:szCs w:val="24"/>
      <w:lang w:eastAsia="pl-PL"/>
    </w:rPr>
  </w:style>
  <w:style w:type="paragraph" w:styleId="Nagwek2">
    <w:name w:val="heading 2"/>
    <w:basedOn w:val="Standard"/>
    <w:next w:val="Textbody"/>
    <w:rsid w:val="00EA2517"/>
    <w:pPr>
      <w:spacing w:before="28" w:after="28"/>
      <w:outlineLvl w:val="1"/>
    </w:pPr>
    <w:rPr>
      <w:rFonts w:ascii="Arial" w:eastAsia="Times New Roman" w:hAnsi="Arial" w:cs="Arial"/>
      <w:color w:val="333333"/>
      <w:sz w:val="21"/>
      <w:szCs w:val="21"/>
      <w:lang w:eastAsia="pl-PL"/>
    </w:rPr>
  </w:style>
  <w:style w:type="paragraph" w:styleId="Nagwek4">
    <w:name w:val="heading 4"/>
    <w:basedOn w:val="Standard"/>
    <w:next w:val="Textbody"/>
    <w:rsid w:val="00EA2517"/>
    <w:pPr>
      <w:spacing w:before="28" w:after="28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517"/>
    <w:pPr>
      <w:widowControl/>
      <w:suppressAutoHyphens/>
    </w:pPr>
  </w:style>
  <w:style w:type="paragraph" w:customStyle="1" w:styleId="Heading">
    <w:name w:val="Heading"/>
    <w:basedOn w:val="Standard"/>
    <w:rsid w:val="00EA2517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EA2517"/>
    <w:pPr>
      <w:spacing w:after="120"/>
    </w:pPr>
  </w:style>
  <w:style w:type="paragraph" w:styleId="Lista">
    <w:name w:val="List"/>
    <w:basedOn w:val="Textbody"/>
    <w:rsid w:val="00EA2517"/>
    <w:rPr>
      <w:rFonts w:cs="Mangal"/>
    </w:rPr>
  </w:style>
  <w:style w:type="paragraph" w:styleId="Legenda">
    <w:name w:val="caption"/>
    <w:basedOn w:val="Standard"/>
    <w:rsid w:val="00EA25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A2517"/>
    <w:pPr>
      <w:suppressLineNumbers/>
    </w:pPr>
    <w:rPr>
      <w:rFonts w:cs="Mangal"/>
    </w:rPr>
  </w:style>
  <w:style w:type="paragraph" w:styleId="NormalnyWeb">
    <w:name w:val="Normal (Web)"/>
    <w:basedOn w:val="Standard"/>
    <w:rsid w:val="00EA2517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Standard"/>
    <w:uiPriority w:val="99"/>
    <w:rsid w:val="00EA2517"/>
    <w:pPr>
      <w:suppressLineNumbers/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rsid w:val="00EA2517"/>
    <w:pPr>
      <w:ind w:left="720"/>
    </w:pPr>
  </w:style>
  <w:style w:type="paragraph" w:customStyle="1" w:styleId="TableContents">
    <w:name w:val="Table Contents"/>
    <w:basedOn w:val="Standard"/>
    <w:rsid w:val="00EA2517"/>
    <w:pPr>
      <w:suppressLineNumbers/>
    </w:pPr>
  </w:style>
  <w:style w:type="paragraph" w:customStyle="1" w:styleId="Domylnie">
    <w:name w:val="Domy?lnie"/>
    <w:rsid w:val="00EA2517"/>
    <w:pPr>
      <w:suppressAutoHyphens/>
      <w:autoSpaceDE w:val="0"/>
    </w:pPr>
    <w:rPr>
      <w:sz w:val="24"/>
      <w:szCs w:val="24"/>
      <w:lang w:val="en-US"/>
    </w:rPr>
  </w:style>
  <w:style w:type="paragraph" w:customStyle="1" w:styleId="WW-Domylnie">
    <w:name w:val="WW-Domy?lnie"/>
    <w:rsid w:val="00EA2517"/>
    <w:pPr>
      <w:suppressAutoHyphens/>
      <w:autoSpaceDE w:val="0"/>
    </w:pPr>
    <w:rPr>
      <w:sz w:val="24"/>
      <w:szCs w:val="24"/>
      <w:lang w:val="en-US"/>
    </w:rPr>
  </w:style>
  <w:style w:type="paragraph" w:styleId="Nagwek">
    <w:name w:val="header"/>
    <w:basedOn w:val="Standard"/>
    <w:uiPriority w:val="99"/>
    <w:rsid w:val="00EA251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EA2517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Heading">
    <w:name w:val="Table Heading"/>
    <w:basedOn w:val="TableContents"/>
    <w:rsid w:val="00EA25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sid w:val="00EA2517"/>
    <w:rPr>
      <w:rFonts w:ascii="Helvetica" w:eastAsia="Times New Roman" w:hAnsi="Helvetica" w:cs="Helvetica"/>
      <w:b/>
      <w:bCs/>
      <w:color w:val="666666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EA2517"/>
    <w:rPr>
      <w:rFonts w:ascii="Arial" w:eastAsia="Times New Roman" w:hAnsi="Arial" w:cs="Arial"/>
      <w:color w:val="333333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rsid w:val="00EA2517"/>
    <w:rPr>
      <w:rFonts w:ascii="Arial" w:eastAsia="Times New Roman" w:hAnsi="Arial" w:cs="Arial"/>
      <w:b/>
      <w:bCs/>
      <w:color w:val="333333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sid w:val="00EA2517"/>
    <w:rPr>
      <w:b w:val="0"/>
      <w:bCs w:val="0"/>
      <w:dstrike/>
      <w:color w:val="1B57B1"/>
      <w:u w:val="none"/>
    </w:rPr>
  </w:style>
  <w:style w:type="character" w:customStyle="1" w:styleId="StrongEmphasis">
    <w:name w:val="Strong Emphasis"/>
    <w:basedOn w:val="Domylnaczcionkaakapitu"/>
    <w:rsid w:val="00EA2517"/>
    <w:rPr>
      <w:b/>
      <w:bCs/>
    </w:rPr>
  </w:style>
  <w:style w:type="character" w:styleId="Uwydatnienie">
    <w:name w:val="Emphasis"/>
    <w:basedOn w:val="Domylnaczcionkaakapitu"/>
    <w:rsid w:val="00EA2517"/>
    <w:rPr>
      <w:i/>
      <w:iCs/>
    </w:rPr>
  </w:style>
  <w:style w:type="character" w:customStyle="1" w:styleId="NagwekZnak">
    <w:name w:val="Nagłówek Znak"/>
    <w:basedOn w:val="Domylnaczcionkaakapitu"/>
    <w:uiPriority w:val="99"/>
    <w:rsid w:val="00EA2517"/>
  </w:style>
  <w:style w:type="character" w:customStyle="1" w:styleId="StopkaZnak">
    <w:name w:val="Stopka Znak"/>
    <w:basedOn w:val="Domylnaczcionkaakapitu"/>
    <w:uiPriority w:val="99"/>
    <w:rsid w:val="00EA2517"/>
  </w:style>
  <w:style w:type="character" w:customStyle="1" w:styleId="ListLabel1">
    <w:name w:val="ListLabel 1"/>
    <w:rsid w:val="00EA2517"/>
    <w:rPr>
      <w:rFonts w:cs="Courier New"/>
    </w:rPr>
  </w:style>
  <w:style w:type="character" w:customStyle="1" w:styleId="RTFNum21">
    <w:name w:val="RTF_Num 2 1"/>
    <w:rsid w:val="00EA2517"/>
  </w:style>
  <w:style w:type="character" w:customStyle="1" w:styleId="RTFNum22">
    <w:name w:val="RTF_Num 2 2"/>
    <w:rsid w:val="00EA2517"/>
  </w:style>
  <w:style w:type="character" w:customStyle="1" w:styleId="RTFNum23">
    <w:name w:val="RTF_Num 2 3"/>
    <w:rsid w:val="00EA2517"/>
  </w:style>
  <w:style w:type="character" w:customStyle="1" w:styleId="RTFNum24">
    <w:name w:val="RTF_Num 2 4"/>
    <w:rsid w:val="00EA2517"/>
  </w:style>
  <w:style w:type="character" w:customStyle="1" w:styleId="RTFNum25">
    <w:name w:val="RTF_Num 2 5"/>
    <w:rsid w:val="00EA2517"/>
  </w:style>
  <w:style w:type="character" w:customStyle="1" w:styleId="RTFNum26">
    <w:name w:val="RTF_Num 2 6"/>
    <w:rsid w:val="00EA2517"/>
  </w:style>
  <w:style w:type="character" w:customStyle="1" w:styleId="RTFNum27">
    <w:name w:val="RTF_Num 2 7"/>
    <w:rsid w:val="00EA2517"/>
  </w:style>
  <w:style w:type="character" w:customStyle="1" w:styleId="RTFNum28">
    <w:name w:val="RTF_Num 2 8"/>
    <w:rsid w:val="00EA2517"/>
  </w:style>
  <w:style w:type="character" w:customStyle="1" w:styleId="RTFNum29">
    <w:name w:val="RTF_Num 2 9"/>
    <w:rsid w:val="00EA2517"/>
  </w:style>
  <w:style w:type="character" w:customStyle="1" w:styleId="RTFNum31">
    <w:name w:val="RTF_Num 3 1"/>
    <w:rsid w:val="00EA2517"/>
  </w:style>
  <w:style w:type="character" w:customStyle="1" w:styleId="RTFNum32">
    <w:name w:val="RTF_Num 3 2"/>
    <w:rsid w:val="00EA2517"/>
  </w:style>
  <w:style w:type="character" w:customStyle="1" w:styleId="RTFNum33">
    <w:name w:val="RTF_Num 3 3"/>
    <w:rsid w:val="00EA2517"/>
  </w:style>
  <w:style w:type="character" w:customStyle="1" w:styleId="RTFNum34">
    <w:name w:val="RTF_Num 3 4"/>
    <w:rsid w:val="00EA2517"/>
  </w:style>
  <w:style w:type="character" w:customStyle="1" w:styleId="RTFNum35">
    <w:name w:val="RTF_Num 3 5"/>
    <w:rsid w:val="00EA2517"/>
  </w:style>
  <w:style w:type="character" w:customStyle="1" w:styleId="RTFNum36">
    <w:name w:val="RTF_Num 3 6"/>
    <w:rsid w:val="00EA2517"/>
  </w:style>
  <w:style w:type="character" w:customStyle="1" w:styleId="RTFNum37">
    <w:name w:val="RTF_Num 3 7"/>
    <w:rsid w:val="00EA2517"/>
  </w:style>
  <w:style w:type="character" w:customStyle="1" w:styleId="RTFNum38">
    <w:name w:val="RTF_Num 3 8"/>
    <w:rsid w:val="00EA2517"/>
  </w:style>
  <w:style w:type="character" w:customStyle="1" w:styleId="RTFNum39">
    <w:name w:val="RTF_Num 3 9"/>
    <w:rsid w:val="00EA2517"/>
  </w:style>
  <w:style w:type="character" w:customStyle="1" w:styleId="RTFNum41">
    <w:name w:val="RTF_Num 4 1"/>
    <w:rsid w:val="00EA2517"/>
  </w:style>
  <w:style w:type="character" w:customStyle="1" w:styleId="RTFNum42">
    <w:name w:val="RTF_Num 4 2"/>
    <w:rsid w:val="00EA2517"/>
  </w:style>
  <w:style w:type="character" w:customStyle="1" w:styleId="RTFNum43">
    <w:name w:val="RTF_Num 4 3"/>
    <w:rsid w:val="00EA2517"/>
  </w:style>
  <w:style w:type="character" w:customStyle="1" w:styleId="RTFNum44">
    <w:name w:val="RTF_Num 4 4"/>
    <w:rsid w:val="00EA2517"/>
  </w:style>
  <w:style w:type="character" w:customStyle="1" w:styleId="RTFNum45">
    <w:name w:val="RTF_Num 4 5"/>
    <w:rsid w:val="00EA2517"/>
  </w:style>
  <w:style w:type="character" w:customStyle="1" w:styleId="RTFNum46">
    <w:name w:val="RTF_Num 4 6"/>
    <w:rsid w:val="00EA2517"/>
  </w:style>
  <w:style w:type="character" w:customStyle="1" w:styleId="RTFNum47">
    <w:name w:val="RTF_Num 4 7"/>
    <w:rsid w:val="00EA2517"/>
  </w:style>
  <w:style w:type="character" w:customStyle="1" w:styleId="RTFNum48">
    <w:name w:val="RTF_Num 4 8"/>
    <w:rsid w:val="00EA2517"/>
  </w:style>
  <w:style w:type="character" w:customStyle="1" w:styleId="RTFNum49">
    <w:name w:val="RTF_Num 4 9"/>
    <w:rsid w:val="00EA2517"/>
  </w:style>
  <w:style w:type="character" w:customStyle="1" w:styleId="RTFNum51">
    <w:name w:val="RTF_Num 5 1"/>
    <w:rsid w:val="00EA2517"/>
  </w:style>
  <w:style w:type="character" w:customStyle="1" w:styleId="RTFNum52">
    <w:name w:val="RTF_Num 5 2"/>
    <w:rsid w:val="00EA2517"/>
  </w:style>
  <w:style w:type="character" w:customStyle="1" w:styleId="RTFNum53">
    <w:name w:val="RTF_Num 5 3"/>
    <w:rsid w:val="00EA2517"/>
  </w:style>
  <w:style w:type="character" w:customStyle="1" w:styleId="RTFNum54">
    <w:name w:val="RTF_Num 5 4"/>
    <w:rsid w:val="00EA2517"/>
  </w:style>
  <w:style w:type="character" w:customStyle="1" w:styleId="RTFNum55">
    <w:name w:val="RTF_Num 5 5"/>
    <w:rsid w:val="00EA2517"/>
  </w:style>
  <w:style w:type="character" w:customStyle="1" w:styleId="RTFNum56">
    <w:name w:val="RTF_Num 5 6"/>
    <w:rsid w:val="00EA2517"/>
  </w:style>
  <w:style w:type="character" w:customStyle="1" w:styleId="RTFNum57">
    <w:name w:val="RTF_Num 5 7"/>
    <w:rsid w:val="00EA2517"/>
  </w:style>
  <w:style w:type="character" w:customStyle="1" w:styleId="RTFNum58">
    <w:name w:val="RTF_Num 5 8"/>
    <w:rsid w:val="00EA2517"/>
  </w:style>
  <w:style w:type="character" w:customStyle="1" w:styleId="RTFNum59">
    <w:name w:val="RTF_Num 5 9"/>
    <w:rsid w:val="00EA2517"/>
  </w:style>
  <w:style w:type="character" w:customStyle="1" w:styleId="RTFNum61">
    <w:name w:val="RTF_Num 6 1"/>
    <w:rsid w:val="00EA2517"/>
  </w:style>
  <w:style w:type="character" w:customStyle="1" w:styleId="RTFNum62">
    <w:name w:val="RTF_Num 6 2"/>
    <w:rsid w:val="00EA2517"/>
  </w:style>
  <w:style w:type="character" w:customStyle="1" w:styleId="RTFNum63">
    <w:name w:val="RTF_Num 6 3"/>
    <w:rsid w:val="00EA2517"/>
  </w:style>
  <w:style w:type="character" w:customStyle="1" w:styleId="RTFNum64">
    <w:name w:val="RTF_Num 6 4"/>
    <w:rsid w:val="00EA2517"/>
  </w:style>
  <w:style w:type="character" w:customStyle="1" w:styleId="RTFNum65">
    <w:name w:val="RTF_Num 6 5"/>
    <w:rsid w:val="00EA2517"/>
  </w:style>
  <w:style w:type="character" w:customStyle="1" w:styleId="RTFNum66">
    <w:name w:val="RTF_Num 6 6"/>
    <w:rsid w:val="00EA2517"/>
  </w:style>
  <w:style w:type="character" w:customStyle="1" w:styleId="RTFNum67">
    <w:name w:val="RTF_Num 6 7"/>
    <w:rsid w:val="00EA2517"/>
  </w:style>
  <w:style w:type="character" w:customStyle="1" w:styleId="RTFNum68">
    <w:name w:val="RTF_Num 6 8"/>
    <w:rsid w:val="00EA2517"/>
  </w:style>
  <w:style w:type="character" w:customStyle="1" w:styleId="RTFNum69">
    <w:name w:val="RTF_Num 6 9"/>
    <w:rsid w:val="00EA2517"/>
  </w:style>
  <w:style w:type="character" w:customStyle="1" w:styleId="RTFNum71">
    <w:name w:val="RTF_Num 7 1"/>
    <w:rsid w:val="00EA2517"/>
  </w:style>
  <w:style w:type="character" w:customStyle="1" w:styleId="RTFNum72">
    <w:name w:val="RTF_Num 7 2"/>
    <w:rsid w:val="00EA2517"/>
  </w:style>
  <w:style w:type="character" w:customStyle="1" w:styleId="RTFNum73">
    <w:name w:val="RTF_Num 7 3"/>
    <w:rsid w:val="00EA2517"/>
  </w:style>
  <w:style w:type="character" w:customStyle="1" w:styleId="RTFNum74">
    <w:name w:val="RTF_Num 7 4"/>
    <w:rsid w:val="00EA2517"/>
  </w:style>
  <w:style w:type="character" w:customStyle="1" w:styleId="RTFNum75">
    <w:name w:val="RTF_Num 7 5"/>
    <w:rsid w:val="00EA2517"/>
  </w:style>
  <w:style w:type="character" w:customStyle="1" w:styleId="RTFNum76">
    <w:name w:val="RTF_Num 7 6"/>
    <w:rsid w:val="00EA2517"/>
  </w:style>
  <w:style w:type="character" w:customStyle="1" w:styleId="RTFNum77">
    <w:name w:val="RTF_Num 7 7"/>
    <w:rsid w:val="00EA2517"/>
  </w:style>
  <w:style w:type="character" w:customStyle="1" w:styleId="RTFNum78">
    <w:name w:val="RTF_Num 7 8"/>
    <w:rsid w:val="00EA2517"/>
  </w:style>
  <w:style w:type="character" w:customStyle="1" w:styleId="RTFNum79">
    <w:name w:val="RTF_Num 7 9"/>
    <w:rsid w:val="00EA2517"/>
  </w:style>
  <w:style w:type="character" w:customStyle="1" w:styleId="RTFNum81">
    <w:name w:val="RTF_Num 8 1"/>
    <w:rsid w:val="00EA2517"/>
  </w:style>
  <w:style w:type="character" w:customStyle="1" w:styleId="RTFNum82">
    <w:name w:val="RTF_Num 8 2"/>
    <w:rsid w:val="00EA2517"/>
  </w:style>
  <w:style w:type="character" w:customStyle="1" w:styleId="RTFNum83">
    <w:name w:val="RTF_Num 8 3"/>
    <w:rsid w:val="00EA2517"/>
  </w:style>
  <w:style w:type="character" w:customStyle="1" w:styleId="RTFNum84">
    <w:name w:val="RTF_Num 8 4"/>
    <w:rsid w:val="00EA2517"/>
  </w:style>
  <w:style w:type="character" w:customStyle="1" w:styleId="RTFNum85">
    <w:name w:val="RTF_Num 8 5"/>
    <w:rsid w:val="00EA2517"/>
  </w:style>
  <w:style w:type="character" w:customStyle="1" w:styleId="RTFNum86">
    <w:name w:val="RTF_Num 8 6"/>
    <w:rsid w:val="00EA2517"/>
  </w:style>
  <w:style w:type="character" w:customStyle="1" w:styleId="RTFNum87">
    <w:name w:val="RTF_Num 8 7"/>
    <w:rsid w:val="00EA2517"/>
  </w:style>
  <w:style w:type="character" w:customStyle="1" w:styleId="RTFNum88">
    <w:name w:val="RTF_Num 8 8"/>
    <w:rsid w:val="00EA2517"/>
  </w:style>
  <w:style w:type="character" w:customStyle="1" w:styleId="RTFNum89">
    <w:name w:val="RTF_Num 8 9"/>
    <w:rsid w:val="00EA2517"/>
  </w:style>
  <w:style w:type="character" w:customStyle="1" w:styleId="RTFNum91">
    <w:name w:val="RTF_Num 9 1"/>
    <w:rsid w:val="00EA2517"/>
  </w:style>
  <w:style w:type="character" w:customStyle="1" w:styleId="RTFNum92">
    <w:name w:val="RTF_Num 9 2"/>
    <w:rsid w:val="00EA2517"/>
  </w:style>
  <w:style w:type="character" w:customStyle="1" w:styleId="RTFNum93">
    <w:name w:val="RTF_Num 9 3"/>
    <w:rsid w:val="00EA2517"/>
  </w:style>
  <w:style w:type="character" w:customStyle="1" w:styleId="RTFNum94">
    <w:name w:val="RTF_Num 9 4"/>
    <w:rsid w:val="00EA2517"/>
  </w:style>
  <w:style w:type="character" w:customStyle="1" w:styleId="RTFNum95">
    <w:name w:val="RTF_Num 9 5"/>
    <w:rsid w:val="00EA2517"/>
  </w:style>
  <w:style w:type="character" w:customStyle="1" w:styleId="RTFNum96">
    <w:name w:val="RTF_Num 9 6"/>
    <w:rsid w:val="00EA2517"/>
  </w:style>
  <w:style w:type="character" w:customStyle="1" w:styleId="RTFNum97">
    <w:name w:val="RTF_Num 9 7"/>
    <w:rsid w:val="00EA2517"/>
  </w:style>
  <w:style w:type="character" w:customStyle="1" w:styleId="RTFNum98">
    <w:name w:val="RTF_Num 9 8"/>
    <w:rsid w:val="00EA2517"/>
  </w:style>
  <w:style w:type="character" w:customStyle="1" w:styleId="RTFNum99">
    <w:name w:val="RTF_Num 9 9"/>
    <w:rsid w:val="00EA2517"/>
  </w:style>
  <w:style w:type="character" w:customStyle="1" w:styleId="RTFNum101">
    <w:name w:val="RTF_Num 10 1"/>
    <w:rsid w:val="00EA2517"/>
  </w:style>
  <w:style w:type="character" w:customStyle="1" w:styleId="RTFNum102">
    <w:name w:val="RTF_Num 10 2"/>
    <w:rsid w:val="00EA2517"/>
  </w:style>
  <w:style w:type="character" w:customStyle="1" w:styleId="RTFNum103">
    <w:name w:val="RTF_Num 10 3"/>
    <w:rsid w:val="00EA2517"/>
  </w:style>
  <w:style w:type="character" w:customStyle="1" w:styleId="RTFNum104">
    <w:name w:val="RTF_Num 10 4"/>
    <w:rsid w:val="00EA2517"/>
  </w:style>
  <w:style w:type="character" w:customStyle="1" w:styleId="RTFNum105">
    <w:name w:val="RTF_Num 10 5"/>
    <w:rsid w:val="00EA2517"/>
  </w:style>
  <w:style w:type="character" w:customStyle="1" w:styleId="RTFNum106">
    <w:name w:val="RTF_Num 10 6"/>
    <w:rsid w:val="00EA2517"/>
  </w:style>
  <w:style w:type="character" w:customStyle="1" w:styleId="RTFNum107">
    <w:name w:val="RTF_Num 10 7"/>
    <w:rsid w:val="00EA2517"/>
  </w:style>
  <w:style w:type="character" w:customStyle="1" w:styleId="RTFNum108">
    <w:name w:val="RTF_Num 10 8"/>
    <w:rsid w:val="00EA2517"/>
  </w:style>
  <w:style w:type="character" w:customStyle="1" w:styleId="RTFNum109">
    <w:name w:val="RTF_Num 10 9"/>
    <w:rsid w:val="00EA2517"/>
  </w:style>
  <w:style w:type="character" w:styleId="Hipercze">
    <w:name w:val="Hyperlink"/>
    <w:basedOn w:val="Domylnaczcionkaakapitu"/>
    <w:rsid w:val="00EA2517"/>
    <w:rPr>
      <w:color w:val="0563C1"/>
      <w:u w:val="single"/>
    </w:rPr>
  </w:style>
  <w:style w:type="character" w:customStyle="1" w:styleId="textexposedshow2">
    <w:name w:val="text_exposed_show2"/>
    <w:basedOn w:val="Domylnaczcionkaakapitu"/>
    <w:rsid w:val="00EA2517"/>
    <w:rPr>
      <w:vanish/>
    </w:rPr>
  </w:style>
  <w:style w:type="character" w:styleId="Pogrubienie">
    <w:name w:val="Strong"/>
    <w:basedOn w:val="Domylnaczcionkaakapitu"/>
    <w:rsid w:val="00EA2517"/>
    <w:rPr>
      <w:b/>
      <w:bCs/>
    </w:rPr>
  </w:style>
  <w:style w:type="numbering" w:customStyle="1" w:styleId="WWNum1">
    <w:name w:val="WWNum1"/>
    <w:basedOn w:val="Bezlisty"/>
    <w:rsid w:val="00EA2517"/>
    <w:pPr>
      <w:numPr>
        <w:numId w:val="1"/>
      </w:numPr>
    </w:pPr>
  </w:style>
  <w:style w:type="numbering" w:customStyle="1" w:styleId="WWNum2">
    <w:name w:val="WWNum2"/>
    <w:basedOn w:val="Bezlisty"/>
    <w:rsid w:val="00EA2517"/>
    <w:pPr>
      <w:numPr>
        <w:numId w:val="2"/>
      </w:numPr>
    </w:pPr>
  </w:style>
  <w:style w:type="numbering" w:customStyle="1" w:styleId="WWNum3">
    <w:name w:val="WWNum3"/>
    <w:basedOn w:val="Bezlisty"/>
    <w:rsid w:val="00EA2517"/>
    <w:pPr>
      <w:numPr>
        <w:numId w:val="3"/>
      </w:numPr>
    </w:pPr>
  </w:style>
  <w:style w:type="numbering" w:customStyle="1" w:styleId="WWNum4">
    <w:name w:val="WWNum4"/>
    <w:basedOn w:val="Bezlisty"/>
    <w:rsid w:val="00EA2517"/>
    <w:pPr>
      <w:numPr>
        <w:numId w:val="4"/>
      </w:numPr>
    </w:pPr>
  </w:style>
  <w:style w:type="numbering" w:customStyle="1" w:styleId="WWNum5">
    <w:name w:val="WWNum5"/>
    <w:basedOn w:val="Bezlisty"/>
    <w:rsid w:val="00EA2517"/>
    <w:pPr>
      <w:numPr>
        <w:numId w:val="5"/>
      </w:numPr>
    </w:pPr>
  </w:style>
  <w:style w:type="numbering" w:customStyle="1" w:styleId="WWNum6">
    <w:name w:val="WWNum6"/>
    <w:basedOn w:val="Bezlisty"/>
    <w:rsid w:val="00EA2517"/>
    <w:pPr>
      <w:numPr>
        <w:numId w:val="6"/>
      </w:numPr>
    </w:pPr>
  </w:style>
  <w:style w:type="numbering" w:customStyle="1" w:styleId="WWNum7">
    <w:name w:val="WWNum7"/>
    <w:basedOn w:val="Bezlisty"/>
    <w:rsid w:val="00EA2517"/>
    <w:pPr>
      <w:numPr>
        <w:numId w:val="7"/>
      </w:numPr>
    </w:pPr>
  </w:style>
  <w:style w:type="numbering" w:customStyle="1" w:styleId="WWNum8">
    <w:name w:val="WWNum8"/>
    <w:basedOn w:val="Bezlisty"/>
    <w:rsid w:val="00EA2517"/>
    <w:pPr>
      <w:numPr>
        <w:numId w:val="8"/>
      </w:numPr>
    </w:pPr>
  </w:style>
  <w:style w:type="numbering" w:customStyle="1" w:styleId="RTFNum2">
    <w:name w:val="RTF_Num 2"/>
    <w:basedOn w:val="Bezlisty"/>
    <w:rsid w:val="00EA2517"/>
    <w:pPr>
      <w:numPr>
        <w:numId w:val="9"/>
      </w:numPr>
    </w:pPr>
  </w:style>
  <w:style w:type="numbering" w:customStyle="1" w:styleId="RTFNum3">
    <w:name w:val="RTF_Num 3"/>
    <w:basedOn w:val="Bezlisty"/>
    <w:rsid w:val="00EA2517"/>
    <w:pPr>
      <w:numPr>
        <w:numId w:val="10"/>
      </w:numPr>
    </w:pPr>
  </w:style>
  <w:style w:type="numbering" w:customStyle="1" w:styleId="RTFNum4">
    <w:name w:val="RTF_Num 4"/>
    <w:basedOn w:val="Bezlisty"/>
    <w:rsid w:val="00EA2517"/>
    <w:pPr>
      <w:numPr>
        <w:numId w:val="11"/>
      </w:numPr>
    </w:pPr>
  </w:style>
  <w:style w:type="numbering" w:customStyle="1" w:styleId="RTFNum5">
    <w:name w:val="RTF_Num 5"/>
    <w:basedOn w:val="Bezlisty"/>
    <w:rsid w:val="00EA2517"/>
    <w:pPr>
      <w:numPr>
        <w:numId w:val="12"/>
      </w:numPr>
    </w:pPr>
  </w:style>
  <w:style w:type="numbering" w:customStyle="1" w:styleId="RTFNum6">
    <w:name w:val="RTF_Num 6"/>
    <w:basedOn w:val="Bezlisty"/>
    <w:rsid w:val="00EA2517"/>
    <w:pPr>
      <w:numPr>
        <w:numId w:val="13"/>
      </w:numPr>
    </w:pPr>
  </w:style>
  <w:style w:type="numbering" w:customStyle="1" w:styleId="RTFNum7">
    <w:name w:val="RTF_Num 7"/>
    <w:basedOn w:val="Bezlisty"/>
    <w:rsid w:val="00EA2517"/>
    <w:pPr>
      <w:numPr>
        <w:numId w:val="14"/>
      </w:numPr>
    </w:pPr>
  </w:style>
  <w:style w:type="numbering" w:customStyle="1" w:styleId="RTFNum8">
    <w:name w:val="RTF_Num 8"/>
    <w:basedOn w:val="Bezlisty"/>
    <w:rsid w:val="00EA2517"/>
    <w:pPr>
      <w:numPr>
        <w:numId w:val="15"/>
      </w:numPr>
    </w:pPr>
  </w:style>
  <w:style w:type="numbering" w:customStyle="1" w:styleId="RTFNum9">
    <w:name w:val="RTF_Num 9"/>
    <w:basedOn w:val="Bezlisty"/>
    <w:rsid w:val="00EA2517"/>
    <w:pPr>
      <w:numPr>
        <w:numId w:val="16"/>
      </w:numPr>
    </w:pPr>
  </w:style>
  <w:style w:type="numbering" w:customStyle="1" w:styleId="RTFNum10">
    <w:name w:val="RTF_Num 10"/>
    <w:basedOn w:val="Bezlisty"/>
    <w:rsid w:val="00EA2517"/>
    <w:pPr>
      <w:numPr>
        <w:numId w:val="17"/>
      </w:numPr>
    </w:pPr>
  </w:style>
  <w:style w:type="paragraph" w:styleId="Bezodstpw">
    <w:name w:val="No Spacing"/>
    <w:uiPriority w:val="1"/>
    <w:qFormat/>
    <w:rsid w:val="009B5CF4"/>
    <w:pPr>
      <w:suppressAutoHyphens/>
      <w:spacing w:after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3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B68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romer.pl" TargetMode="External"/><Relationship Id="rId13" Type="http://schemas.openxmlformats.org/officeDocument/2006/relationships/hyperlink" Target="mailto:info@amigohotel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llavista@hom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gloszenia@aromer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zawodykonn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gloszenia@aromer.pl" TargetMode="External"/><Relationship Id="rId14" Type="http://schemas.openxmlformats.org/officeDocument/2006/relationships/hyperlink" Target="mailto:hotal@villaparkwes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</cp:revision>
  <cp:lastPrinted>2019-05-30T08:30:00Z</cp:lastPrinted>
  <dcterms:created xsi:type="dcterms:W3CDTF">2019-06-07T06:39:00Z</dcterms:created>
  <dcterms:modified xsi:type="dcterms:W3CDTF">2019-06-07T06:39:00Z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