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B61" w:rsidRPr="002F6DBB" w:rsidRDefault="00507737" w:rsidP="00507737">
      <w:pPr>
        <w:rPr>
          <w:rFonts w:asciiTheme="majorHAnsi" w:hAnsiTheme="majorHAnsi"/>
          <w:b/>
          <w:sz w:val="32"/>
          <w:szCs w:val="32"/>
        </w:rPr>
      </w:pPr>
      <w:r>
        <w:rPr>
          <w:rFonts w:asciiTheme="majorHAnsi" w:hAnsiTheme="majorHAnsi"/>
          <w:b/>
          <w:noProof/>
          <w:sz w:val="32"/>
          <w:szCs w:val="32"/>
        </w:rPr>
        <w:drawing>
          <wp:inline distT="0" distB="0" distL="0" distR="0">
            <wp:extent cx="1353458" cy="857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988537_465127836991652_832217476165012878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3285" cy="888809"/>
                    </a:xfrm>
                    <a:prstGeom prst="rect">
                      <a:avLst/>
                    </a:prstGeom>
                  </pic:spPr>
                </pic:pic>
              </a:graphicData>
            </a:graphic>
          </wp:inline>
        </w:drawing>
      </w:r>
      <w:r>
        <w:rPr>
          <w:rFonts w:asciiTheme="majorHAnsi" w:hAnsiTheme="majorHAnsi"/>
          <w:b/>
          <w:sz w:val="32"/>
          <w:szCs w:val="32"/>
        </w:rPr>
        <w:t xml:space="preserve"> </w:t>
      </w:r>
      <w:r w:rsidR="00865E0E">
        <w:rPr>
          <w:rFonts w:asciiTheme="majorHAnsi" w:hAnsiTheme="majorHAnsi"/>
          <w:b/>
          <w:noProof/>
          <w:sz w:val="32"/>
          <w:szCs w:val="32"/>
        </w:rPr>
        <w:drawing>
          <wp:inline distT="0" distB="0" distL="0" distR="0">
            <wp:extent cx="613197" cy="7143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_gmina_Zbrosławice_COA.s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7814" cy="731404"/>
                    </a:xfrm>
                    <a:prstGeom prst="rect">
                      <a:avLst/>
                    </a:prstGeom>
                  </pic:spPr>
                </pic:pic>
              </a:graphicData>
            </a:graphic>
          </wp:inline>
        </w:drawing>
      </w:r>
    </w:p>
    <w:p w:rsidR="00060B61" w:rsidRPr="002F6DBB" w:rsidRDefault="00060B61" w:rsidP="002F6DBB">
      <w:pPr>
        <w:jc w:val="center"/>
        <w:rPr>
          <w:rFonts w:asciiTheme="majorHAnsi" w:hAnsiTheme="majorHAnsi"/>
          <w:b/>
          <w:sz w:val="32"/>
          <w:szCs w:val="32"/>
        </w:rPr>
      </w:pPr>
    </w:p>
    <w:p w:rsidR="00A32EE0" w:rsidRPr="002F6DBB" w:rsidRDefault="005F4A90" w:rsidP="002F6DBB">
      <w:pPr>
        <w:jc w:val="center"/>
        <w:rPr>
          <w:rFonts w:asciiTheme="majorHAnsi" w:hAnsiTheme="majorHAnsi"/>
          <w:b/>
          <w:sz w:val="32"/>
          <w:szCs w:val="32"/>
        </w:rPr>
      </w:pPr>
      <w:r w:rsidRPr="002F6DBB">
        <w:rPr>
          <w:rFonts w:asciiTheme="majorHAnsi" w:hAnsiTheme="majorHAnsi"/>
          <w:b/>
          <w:sz w:val="32"/>
          <w:szCs w:val="32"/>
        </w:rPr>
        <w:t>PROPOZYCJE ZAWODÓW REGION</w:t>
      </w:r>
      <w:r w:rsidR="00060B61" w:rsidRPr="002F6DBB">
        <w:rPr>
          <w:rFonts w:asciiTheme="majorHAnsi" w:hAnsiTheme="majorHAnsi"/>
          <w:b/>
          <w:sz w:val="32"/>
          <w:szCs w:val="32"/>
        </w:rPr>
        <w:t>A</w:t>
      </w:r>
      <w:r w:rsidRPr="002F6DBB">
        <w:rPr>
          <w:rFonts w:asciiTheme="majorHAnsi" w:hAnsiTheme="majorHAnsi"/>
          <w:b/>
          <w:sz w:val="32"/>
          <w:szCs w:val="32"/>
        </w:rPr>
        <w:t>LNYCH I</w:t>
      </w:r>
      <w:r w:rsidR="00060B61" w:rsidRPr="002F6DBB">
        <w:rPr>
          <w:rFonts w:asciiTheme="majorHAnsi" w:hAnsiTheme="majorHAnsi"/>
          <w:b/>
          <w:sz w:val="32"/>
          <w:szCs w:val="32"/>
        </w:rPr>
        <w:t xml:space="preserve"> </w:t>
      </w:r>
      <w:r w:rsidRPr="002F6DBB">
        <w:rPr>
          <w:rFonts w:asciiTheme="majorHAnsi" w:hAnsiTheme="majorHAnsi"/>
          <w:b/>
          <w:sz w:val="32"/>
          <w:szCs w:val="32"/>
        </w:rPr>
        <w:t>TOWARZYSKICH W SKOKACH PRZEZ PRZESZKODY</w:t>
      </w:r>
    </w:p>
    <w:p w:rsidR="005F4A90" w:rsidRPr="002F6DBB" w:rsidRDefault="005F4A90" w:rsidP="002F6DBB">
      <w:pPr>
        <w:jc w:val="center"/>
        <w:rPr>
          <w:rFonts w:asciiTheme="majorHAnsi" w:hAnsiTheme="majorHAnsi"/>
          <w:b/>
          <w:color w:val="C00000"/>
          <w:sz w:val="40"/>
          <w:szCs w:val="40"/>
        </w:rPr>
      </w:pPr>
      <w:r w:rsidRPr="002F6DBB">
        <w:rPr>
          <w:rFonts w:asciiTheme="majorHAnsi" w:hAnsiTheme="majorHAnsi"/>
          <w:b/>
          <w:color w:val="C00000"/>
          <w:sz w:val="40"/>
          <w:szCs w:val="40"/>
        </w:rPr>
        <w:t>I ETAP EQUISTRIADA 2019</w:t>
      </w:r>
    </w:p>
    <w:p w:rsidR="005F4A90" w:rsidRDefault="005F4A90" w:rsidP="002F6DBB">
      <w:pPr>
        <w:jc w:val="center"/>
        <w:rPr>
          <w:rFonts w:asciiTheme="majorHAnsi" w:hAnsiTheme="majorHAnsi"/>
          <w:b/>
          <w:color w:val="C00000"/>
          <w:sz w:val="40"/>
          <w:szCs w:val="40"/>
        </w:rPr>
      </w:pPr>
      <w:r w:rsidRPr="002F6DBB">
        <w:rPr>
          <w:rFonts w:asciiTheme="majorHAnsi" w:hAnsiTheme="majorHAnsi"/>
          <w:b/>
          <w:color w:val="C00000"/>
          <w:sz w:val="40"/>
          <w:szCs w:val="40"/>
        </w:rPr>
        <w:t>17-19.0</w:t>
      </w:r>
      <w:r w:rsidR="00D16915" w:rsidRPr="002F6DBB">
        <w:rPr>
          <w:rFonts w:asciiTheme="majorHAnsi" w:hAnsiTheme="majorHAnsi"/>
          <w:b/>
          <w:color w:val="C00000"/>
          <w:sz w:val="40"/>
          <w:szCs w:val="40"/>
        </w:rPr>
        <w:t>5</w:t>
      </w:r>
      <w:r w:rsidRPr="002F6DBB">
        <w:rPr>
          <w:rFonts w:asciiTheme="majorHAnsi" w:hAnsiTheme="majorHAnsi"/>
          <w:b/>
          <w:color w:val="C00000"/>
          <w:sz w:val="40"/>
          <w:szCs w:val="40"/>
        </w:rPr>
        <w:t>.2019</w:t>
      </w:r>
    </w:p>
    <w:p w:rsidR="00507737" w:rsidRPr="009B45BD" w:rsidRDefault="00507737" w:rsidP="00507737">
      <w:pPr>
        <w:pStyle w:val="Standard"/>
        <w:jc w:val="center"/>
        <w:rPr>
          <w:rFonts w:asciiTheme="majorHAnsi" w:hAnsiTheme="majorHAnsi"/>
          <w:b/>
          <w:sz w:val="32"/>
          <w:szCs w:val="32"/>
        </w:rPr>
      </w:pPr>
      <w:r w:rsidRPr="009B45BD">
        <w:rPr>
          <w:rFonts w:asciiTheme="majorHAnsi" w:hAnsiTheme="majorHAnsi"/>
          <w:b/>
          <w:sz w:val="32"/>
          <w:szCs w:val="32"/>
        </w:rPr>
        <w:t xml:space="preserve">ŁĄCZNA PULA NAGRÓD </w:t>
      </w:r>
      <w:r>
        <w:rPr>
          <w:rFonts w:asciiTheme="majorHAnsi" w:hAnsiTheme="majorHAnsi"/>
          <w:b/>
          <w:sz w:val="32"/>
          <w:szCs w:val="32"/>
        </w:rPr>
        <w:t>7680</w:t>
      </w:r>
      <w:r w:rsidRPr="009B45BD">
        <w:rPr>
          <w:rFonts w:asciiTheme="majorHAnsi" w:hAnsiTheme="majorHAnsi"/>
          <w:b/>
          <w:sz w:val="32"/>
          <w:szCs w:val="32"/>
        </w:rPr>
        <w:t>ZŁ</w:t>
      </w:r>
    </w:p>
    <w:p w:rsidR="00507737" w:rsidRPr="009B45BD" w:rsidRDefault="00507737" w:rsidP="00507737">
      <w:pPr>
        <w:pStyle w:val="Standard"/>
        <w:jc w:val="center"/>
        <w:rPr>
          <w:rFonts w:asciiTheme="majorHAnsi" w:hAnsiTheme="majorHAnsi"/>
          <w:b/>
          <w:sz w:val="32"/>
          <w:szCs w:val="32"/>
        </w:rPr>
      </w:pPr>
      <w:r w:rsidRPr="009B45BD">
        <w:rPr>
          <w:rFonts w:asciiTheme="majorHAnsi" w:hAnsiTheme="majorHAnsi"/>
          <w:b/>
          <w:sz w:val="32"/>
          <w:szCs w:val="32"/>
        </w:rPr>
        <w:t>+ NAGRODY RZECZOWE</w:t>
      </w:r>
    </w:p>
    <w:p w:rsidR="00507737" w:rsidRPr="002F6DBB" w:rsidRDefault="00507737" w:rsidP="002F6DBB">
      <w:pPr>
        <w:jc w:val="center"/>
        <w:rPr>
          <w:rFonts w:asciiTheme="majorHAnsi" w:hAnsiTheme="majorHAnsi"/>
          <w:b/>
          <w:color w:val="C00000"/>
          <w:sz w:val="40"/>
          <w:szCs w:val="40"/>
        </w:rPr>
      </w:pPr>
    </w:p>
    <w:p w:rsidR="005F4A90" w:rsidRPr="002F6DBB" w:rsidRDefault="005F4A90" w:rsidP="002F6DBB">
      <w:pPr>
        <w:jc w:val="both"/>
        <w:rPr>
          <w:rFonts w:asciiTheme="majorHAnsi" w:hAnsiTheme="majorHAnsi"/>
          <w:sz w:val="20"/>
          <w:szCs w:val="20"/>
        </w:rPr>
      </w:pPr>
    </w:p>
    <w:p w:rsidR="005F4A90" w:rsidRPr="002F6DBB" w:rsidRDefault="005F4A90" w:rsidP="002F6DBB">
      <w:pPr>
        <w:jc w:val="both"/>
        <w:rPr>
          <w:rFonts w:asciiTheme="majorHAnsi" w:hAnsiTheme="majorHAnsi"/>
          <w:sz w:val="20"/>
          <w:szCs w:val="20"/>
        </w:rPr>
      </w:pPr>
      <w:r w:rsidRPr="002F6DBB">
        <w:rPr>
          <w:rFonts w:asciiTheme="majorHAnsi" w:hAnsiTheme="majorHAnsi"/>
          <w:b/>
          <w:sz w:val="20"/>
          <w:szCs w:val="20"/>
        </w:rPr>
        <w:t>Organizator:</w:t>
      </w:r>
      <w:r w:rsidRPr="002F6DBB">
        <w:rPr>
          <w:rFonts w:asciiTheme="majorHAnsi" w:hAnsiTheme="majorHAnsi"/>
          <w:sz w:val="20"/>
          <w:szCs w:val="20"/>
        </w:rPr>
        <w:t xml:space="preserve">                                    Gospodarstwo Rolno Hodowlane Roland </w:t>
      </w:r>
      <w:proofErr w:type="spellStart"/>
      <w:r w:rsidRPr="002F6DBB">
        <w:rPr>
          <w:rFonts w:asciiTheme="majorHAnsi" w:hAnsiTheme="majorHAnsi"/>
          <w:sz w:val="20"/>
          <w:szCs w:val="20"/>
        </w:rPr>
        <w:t>Kosmol</w:t>
      </w:r>
      <w:proofErr w:type="spellEnd"/>
    </w:p>
    <w:p w:rsidR="005F4A90" w:rsidRPr="002F6DBB" w:rsidRDefault="005F4A90" w:rsidP="002F6DBB">
      <w:pPr>
        <w:jc w:val="both"/>
        <w:rPr>
          <w:rFonts w:asciiTheme="majorHAnsi" w:hAnsiTheme="majorHAnsi"/>
          <w:sz w:val="20"/>
          <w:szCs w:val="20"/>
        </w:rPr>
      </w:pPr>
      <w:r w:rsidRPr="002F6DBB">
        <w:rPr>
          <w:rFonts w:asciiTheme="majorHAnsi" w:hAnsiTheme="majorHAnsi"/>
          <w:b/>
          <w:sz w:val="20"/>
          <w:szCs w:val="20"/>
        </w:rPr>
        <w:t>Miejsce rozgrywania:</w:t>
      </w:r>
      <w:r w:rsidRPr="002F6DBB">
        <w:rPr>
          <w:rFonts w:asciiTheme="majorHAnsi" w:hAnsiTheme="majorHAnsi"/>
          <w:sz w:val="20"/>
          <w:szCs w:val="20"/>
        </w:rPr>
        <w:t xml:space="preserve">                      Ul. </w:t>
      </w:r>
      <w:proofErr w:type="spellStart"/>
      <w:r w:rsidRPr="002F6DBB">
        <w:rPr>
          <w:rFonts w:asciiTheme="majorHAnsi" w:hAnsiTheme="majorHAnsi"/>
          <w:sz w:val="20"/>
          <w:szCs w:val="20"/>
        </w:rPr>
        <w:t>Księżoleśna</w:t>
      </w:r>
      <w:proofErr w:type="spellEnd"/>
      <w:r w:rsidRPr="002F6DBB">
        <w:rPr>
          <w:rFonts w:asciiTheme="majorHAnsi" w:hAnsiTheme="majorHAnsi"/>
          <w:sz w:val="20"/>
          <w:szCs w:val="20"/>
        </w:rPr>
        <w:t xml:space="preserve"> 1 42-674 Wilkowice</w:t>
      </w:r>
    </w:p>
    <w:p w:rsidR="002F6DBB" w:rsidRPr="002F6DBB" w:rsidRDefault="005F4A90" w:rsidP="002F6DBB">
      <w:pPr>
        <w:jc w:val="both"/>
        <w:rPr>
          <w:rFonts w:asciiTheme="majorHAnsi" w:hAnsiTheme="majorHAnsi"/>
          <w:sz w:val="20"/>
          <w:szCs w:val="20"/>
        </w:rPr>
      </w:pPr>
      <w:r w:rsidRPr="002F6DBB">
        <w:rPr>
          <w:rFonts w:asciiTheme="majorHAnsi" w:hAnsiTheme="majorHAnsi"/>
          <w:b/>
          <w:sz w:val="20"/>
          <w:szCs w:val="20"/>
        </w:rPr>
        <w:t xml:space="preserve">Termin:                                              </w:t>
      </w:r>
      <w:r w:rsidRPr="002F6DBB">
        <w:rPr>
          <w:rFonts w:asciiTheme="majorHAnsi" w:hAnsiTheme="majorHAnsi"/>
          <w:sz w:val="20"/>
          <w:szCs w:val="20"/>
        </w:rPr>
        <w:t>17-19.0</w:t>
      </w:r>
      <w:r w:rsidR="00D16915" w:rsidRPr="002F6DBB">
        <w:rPr>
          <w:rFonts w:asciiTheme="majorHAnsi" w:hAnsiTheme="majorHAnsi"/>
          <w:sz w:val="20"/>
          <w:szCs w:val="20"/>
        </w:rPr>
        <w:t>5</w:t>
      </w:r>
      <w:r w:rsidRPr="002F6DBB">
        <w:rPr>
          <w:rFonts w:asciiTheme="majorHAnsi" w:hAnsiTheme="majorHAnsi"/>
          <w:sz w:val="20"/>
          <w:szCs w:val="20"/>
        </w:rPr>
        <w:t>.2019</w:t>
      </w:r>
    </w:p>
    <w:p w:rsidR="005F4A90" w:rsidRPr="002F6DBB" w:rsidRDefault="005F4A90" w:rsidP="002F6DBB">
      <w:pPr>
        <w:jc w:val="both"/>
        <w:rPr>
          <w:rFonts w:asciiTheme="majorHAnsi" w:hAnsiTheme="majorHAnsi"/>
          <w:sz w:val="20"/>
          <w:szCs w:val="20"/>
        </w:rPr>
      </w:pPr>
      <w:r w:rsidRPr="002F6DBB">
        <w:rPr>
          <w:rFonts w:asciiTheme="majorHAnsi" w:hAnsiTheme="majorHAnsi"/>
          <w:b/>
          <w:sz w:val="20"/>
          <w:szCs w:val="20"/>
        </w:rPr>
        <w:t>Zgłoszenia:</w:t>
      </w:r>
      <w:r w:rsidRPr="002F6DBB">
        <w:rPr>
          <w:rFonts w:asciiTheme="majorHAnsi" w:hAnsiTheme="majorHAnsi"/>
          <w:sz w:val="20"/>
          <w:szCs w:val="20"/>
        </w:rPr>
        <w:t xml:space="preserve">                     </w:t>
      </w:r>
      <w:r w:rsidR="002F6DBB" w:rsidRPr="002F6DBB">
        <w:rPr>
          <w:rFonts w:asciiTheme="majorHAnsi" w:hAnsiTheme="majorHAnsi"/>
          <w:sz w:val="20"/>
          <w:szCs w:val="20"/>
        </w:rPr>
        <w:t xml:space="preserve">              </w:t>
      </w:r>
      <w:r w:rsidRPr="002F6DBB">
        <w:rPr>
          <w:rFonts w:asciiTheme="majorHAnsi" w:hAnsiTheme="majorHAnsi"/>
          <w:sz w:val="20"/>
          <w:szCs w:val="20"/>
        </w:rPr>
        <w:t>Do 14.0</w:t>
      </w:r>
      <w:r w:rsidR="00D16915" w:rsidRPr="002F6DBB">
        <w:rPr>
          <w:rFonts w:asciiTheme="majorHAnsi" w:hAnsiTheme="majorHAnsi"/>
          <w:sz w:val="20"/>
          <w:szCs w:val="20"/>
        </w:rPr>
        <w:t>5</w:t>
      </w:r>
      <w:r w:rsidRPr="002F6DBB">
        <w:rPr>
          <w:rFonts w:asciiTheme="majorHAnsi" w:hAnsiTheme="majorHAnsi"/>
          <w:sz w:val="20"/>
          <w:szCs w:val="20"/>
        </w:rPr>
        <w:t xml:space="preserve">.2019 lub do zamknięcia list przy </w:t>
      </w:r>
      <w:r w:rsidR="00223134" w:rsidRPr="002F6DBB">
        <w:rPr>
          <w:rFonts w:asciiTheme="majorHAnsi" w:hAnsiTheme="majorHAnsi"/>
          <w:sz w:val="20"/>
          <w:szCs w:val="20"/>
        </w:rPr>
        <w:t xml:space="preserve">        </w:t>
      </w:r>
      <w:r w:rsidR="002F6DBB" w:rsidRPr="002F6DBB">
        <w:rPr>
          <w:rFonts w:asciiTheme="majorHAnsi" w:hAnsiTheme="majorHAnsi"/>
          <w:sz w:val="20"/>
          <w:szCs w:val="20"/>
        </w:rPr>
        <w:t xml:space="preserve">    </w:t>
      </w:r>
      <w:r w:rsidRPr="002F6DBB">
        <w:rPr>
          <w:rFonts w:asciiTheme="majorHAnsi" w:hAnsiTheme="majorHAnsi"/>
          <w:sz w:val="20"/>
          <w:szCs w:val="20"/>
        </w:rPr>
        <w:t>zgłoszeniu 1</w:t>
      </w:r>
      <w:r w:rsidR="00060B61" w:rsidRPr="002F6DBB">
        <w:rPr>
          <w:rFonts w:asciiTheme="majorHAnsi" w:hAnsiTheme="majorHAnsi"/>
          <w:sz w:val="20"/>
          <w:szCs w:val="20"/>
        </w:rPr>
        <w:t>6</w:t>
      </w:r>
      <w:r w:rsidRPr="002F6DBB">
        <w:rPr>
          <w:rFonts w:asciiTheme="majorHAnsi" w:hAnsiTheme="majorHAnsi"/>
          <w:sz w:val="20"/>
          <w:szCs w:val="20"/>
        </w:rPr>
        <w:t>0 koni.</w:t>
      </w:r>
    </w:p>
    <w:p w:rsidR="005F4A90" w:rsidRPr="00EA3D59" w:rsidRDefault="005F4A90" w:rsidP="002F6DBB">
      <w:pPr>
        <w:jc w:val="both"/>
        <w:rPr>
          <w:rFonts w:asciiTheme="majorHAnsi" w:hAnsiTheme="majorHAnsi"/>
          <w:b/>
          <w:color w:val="FF0000"/>
          <w:sz w:val="20"/>
          <w:szCs w:val="20"/>
        </w:rPr>
      </w:pPr>
      <w:r w:rsidRPr="002F6DBB">
        <w:rPr>
          <w:rFonts w:asciiTheme="majorHAnsi" w:hAnsiTheme="majorHAnsi"/>
          <w:sz w:val="20"/>
          <w:szCs w:val="20"/>
        </w:rPr>
        <w:t>Decyduje kolejność zgłoszeń wraz z opłatą.</w:t>
      </w:r>
      <w:r w:rsidR="00EA3D59">
        <w:rPr>
          <w:rFonts w:asciiTheme="majorHAnsi" w:hAnsiTheme="majorHAnsi"/>
          <w:sz w:val="20"/>
          <w:szCs w:val="20"/>
        </w:rPr>
        <w:t xml:space="preserve"> </w:t>
      </w:r>
      <w:r w:rsidR="00EA3D59" w:rsidRPr="00EA3D59">
        <w:rPr>
          <w:rFonts w:asciiTheme="majorHAnsi" w:hAnsiTheme="majorHAnsi"/>
          <w:b/>
          <w:color w:val="FF0000"/>
          <w:sz w:val="20"/>
          <w:szCs w:val="20"/>
        </w:rPr>
        <w:t>Zgłoszenia wyłącznie przez platformę www.zawodykonne.com</w:t>
      </w:r>
    </w:p>
    <w:p w:rsidR="005F4A90" w:rsidRPr="002F6DBB" w:rsidRDefault="005F4A90" w:rsidP="002F6DBB">
      <w:pPr>
        <w:jc w:val="both"/>
        <w:rPr>
          <w:rFonts w:asciiTheme="majorHAnsi" w:hAnsiTheme="majorHAnsi"/>
          <w:sz w:val="20"/>
          <w:szCs w:val="20"/>
        </w:rPr>
      </w:pPr>
      <w:r w:rsidRPr="002F6DBB">
        <w:rPr>
          <w:rFonts w:asciiTheme="majorHAnsi" w:hAnsiTheme="majorHAnsi"/>
          <w:b/>
          <w:sz w:val="20"/>
          <w:szCs w:val="20"/>
        </w:rPr>
        <w:t>Warunki ogólne:</w:t>
      </w:r>
      <w:r w:rsidRPr="002F6DBB">
        <w:rPr>
          <w:rFonts w:asciiTheme="majorHAnsi" w:hAnsiTheme="majorHAnsi"/>
          <w:sz w:val="20"/>
          <w:szCs w:val="20"/>
        </w:rPr>
        <w:t xml:space="preserve">                                Zawody zostaną rozegrane zgodnie z przepisami PZJ. Punkty</w:t>
      </w:r>
    </w:p>
    <w:p w:rsidR="005F4A90" w:rsidRPr="002F6DBB" w:rsidRDefault="005F4A90" w:rsidP="002F6DBB">
      <w:pPr>
        <w:jc w:val="both"/>
        <w:rPr>
          <w:rFonts w:asciiTheme="majorHAnsi" w:hAnsiTheme="majorHAnsi"/>
          <w:sz w:val="20"/>
          <w:szCs w:val="20"/>
        </w:rPr>
      </w:pPr>
      <w:r w:rsidRPr="002F6DBB">
        <w:rPr>
          <w:rFonts w:asciiTheme="majorHAnsi" w:hAnsiTheme="majorHAnsi"/>
          <w:sz w:val="20"/>
          <w:szCs w:val="20"/>
        </w:rPr>
        <w:t>rankingowe według regulaminu EQUISTRIADY</w:t>
      </w:r>
    </w:p>
    <w:p w:rsidR="005F4A90" w:rsidRPr="002F6DBB" w:rsidRDefault="005F4A90" w:rsidP="002F6DBB">
      <w:pPr>
        <w:jc w:val="both"/>
        <w:rPr>
          <w:rFonts w:asciiTheme="majorHAnsi" w:hAnsiTheme="majorHAnsi"/>
          <w:sz w:val="20"/>
          <w:szCs w:val="20"/>
        </w:rPr>
      </w:pPr>
      <w:r w:rsidRPr="002F6DBB">
        <w:rPr>
          <w:rFonts w:asciiTheme="majorHAnsi" w:hAnsiTheme="majorHAnsi"/>
          <w:b/>
          <w:sz w:val="20"/>
          <w:szCs w:val="20"/>
        </w:rPr>
        <w:t>Warunki techniczne:</w:t>
      </w:r>
      <w:r w:rsidRPr="002F6DBB">
        <w:rPr>
          <w:rFonts w:asciiTheme="majorHAnsi" w:hAnsiTheme="majorHAnsi"/>
          <w:sz w:val="20"/>
          <w:szCs w:val="20"/>
        </w:rPr>
        <w:t xml:space="preserve">                          Plac konkursowy 60x65m podłoże </w:t>
      </w:r>
      <w:proofErr w:type="spellStart"/>
      <w:r w:rsidRPr="002F6DBB">
        <w:rPr>
          <w:rFonts w:asciiTheme="majorHAnsi" w:hAnsiTheme="majorHAnsi"/>
          <w:sz w:val="20"/>
          <w:szCs w:val="20"/>
        </w:rPr>
        <w:t>Cart</w:t>
      </w:r>
      <w:r w:rsidR="00986FEC" w:rsidRPr="002F6DBB">
        <w:rPr>
          <w:rFonts w:asciiTheme="majorHAnsi" w:hAnsiTheme="majorHAnsi"/>
          <w:sz w:val="20"/>
          <w:szCs w:val="20"/>
        </w:rPr>
        <w:t>r</w:t>
      </w:r>
      <w:r w:rsidRPr="002F6DBB">
        <w:rPr>
          <w:rFonts w:asciiTheme="majorHAnsi" w:hAnsiTheme="majorHAnsi"/>
          <w:sz w:val="20"/>
          <w:szCs w:val="20"/>
        </w:rPr>
        <w:t>ans</w:t>
      </w:r>
      <w:proofErr w:type="spellEnd"/>
      <w:r w:rsidRPr="002F6DBB">
        <w:rPr>
          <w:rFonts w:asciiTheme="majorHAnsi" w:hAnsiTheme="majorHAnsi"/>
          <w:sz w:val="20"/>
          <w:szCs w:val="20"/>
        </w:rPr>
        <w:t xml:space="preserve"> Fibra Race,</w:t>
      </w:r>
    </w:p>
    <w:p w:rsidR="005F4A90" w:rsidRPr="002F6DBB" w:rsidRDefault="005F4A90" w:rsidP="002F6DBB">
      <w:pPr>
        <w:jc w:val="both"/>
        <w:rPr>
          <w:rFonts w:asciiTheme="majorHAnsi" w:hAnsiTheme="majorHAnsi"/>
          <w:sz w:val="20"/>
          <w:szCs w:val="20"/>
        </w:rPr>
      </w:pPr>
      <w:proofErr w:type="spellStart"/>
      <w:r w:rsidRPr="002F6DBB">
        <w:rPr>
          <w:rFonts w:asciiTheme="majorHAnsi" w:hAnsiTheme="majorHAnsi"/>
          <w:sz w:val="20"/>
          <w:szCs w:val="20"/>
        </w:rPr>
        <w:t>rozprężalnia</w:t>
      </w:r>
      <w:proofErr w:type="spellEnd"/>
      <w:r w:rsidRPr="002F6DBB">
        <w:rPr>
          <w:rFonts w:asciiTheme="majorHAnsi" w:hAnsiTheme="majorHAnsi"/>
          <w:sz w:val="20"/>
          <w:szCs w:val="20"/>
        </w:rPr>
        <w:t xml:space="preserve"> 30x65 podłoże </w:t>
      </w:r>
      <w:proofErr w:type="spellStart"/>
      <w:r w:rsidRPr="002F6DBB">
        <w:rPr>
          <w:rFonts w:asciiTheme="majorHAnsi" w:hAnsiTheme="majorHAnsi"/>
          <w:sz w:val="20"/>
          <w:szCs w:val="20"/>
        </w:rPr>
        <w:t>Cart</w:t>
      </w:r>
      <w:r w:rsidR="00986FEC" w:rsidRPr="002F6DBB">
        <w:rPr>
          <w:rFonts w:asciiTheme="majorHAnsi" w:hAnsiTheme="majorHAnsi"/>
          <w:sz w:val="20"/>
          <w:szCs w:val="20"/>
        </w:rPr>
        <w:t>r</w:t>
      </w:r>
      <w:r w:rsidRPr="002F6DBB">
        <w:rPr>
          <w:rFonts w:asciiTheme="majorHAnsi" w:hAnsiTheme="majorHAnsi"/>
          <w:sz w:val="20"/>
          <w:szCs w:val="20"/>
        </w:rPr>
        <w:t>ans</w:t>
      </w:r>
      <w:proofErr w:type="spellEnd"/>
      <w:r w:rsidRPr="002F6DBB">
        <w:rPr>
          <w:rFonts w:asciiTheme="majorHAnsi" w:hAnsiTheme="majorHAnsi"/>
          <w:sz w:val="20"/>
          <w:szCs w:val="20"/>
        </w:rPr>
        <w:t xml:space="preserve"> Fibra Race</w:t>
      </w:r>
    </w:p>
    <w:p w:rsidR="0028219B" w:rsidRPr="00EA3D59" w:rsidRDefault="0028219B" w:rsidP="002F6DBB">
      <w:pPr>
        <w:jc w:val="both"/>
        <w:rPr>
          <w:rFonts w:asciiTheme="majorHAnsi" w:hAnsiTheme="majorHAnsi"/>
          <w:sz w:val="28"/>
          <w:szCs w:val="28"/>
        </w:rPr>
      </w:pPr>
    </w:p>
    <w:p w:rsidR="0028219B" w:rsidRPr="00EA3D59" w:rsidRDefault="00EA3D59" w:rsidP="002F6DBB">
      <w:pPr>
        <w:jc w:val="both"/>
        <w:rPr>
          <w:rFonts w:asciiTheme="majorHAnsi" w:hAnsiTheme="majorHAnsi"/>
          <w:b/>
          <w:sz w:val="28"/>
          <w:szCs w:val="28"/>
        </w:rPr>
      </w:pPr>
      <w:r>
        <w:rPr>
          <w:rFonts w:asciiTheme="majorHAnsi" w:hAnsiTheme="majorHAnsi"/>
          <w:b/>
          <w:sz w:val="28"/>
          <w:szCs w:val="28"/>
        </w:rPr>
        <w:t>1.</w:t>
      </w:r>
      <w:r w:rsidR="0028219B" w:rsidRPr="00EA3D59">
        <w:rPr>
          <w:rFonts w:asciiTheme="majorHAnsi" w:hAnsiTheme="majorHAnsi"/>
          <w:b/>
          <w:sz w:val="28"/>
          <w:szCs w:val="28"/>
        </w:rPr>
        <w:t>OSOBY OFICJALNE:</w:t>
      </w:r>
    </w:p>
    <w:p w:rsidR="0028219B" w:rsidRPr="002F6DBB" w:rsidRDefault="0028219B" w:rsidP="002F6DBB">
      <w:pPr>
        <w:jc w:val="both"/>
        <w:rPr>
          <w:rFonts w:asciiTheme="majorHAnsi" w:hAnsiTheme="majorHAnsi"/>
          <w:b/>
          <w:sz w:val="20"/>
          <w:szCs w:val="20"/>
        </w:rPr>
      </w:pPr>
      <w:r w:rsidRPr="002F6DBB">
        <w:rPr>
          <w:rFonts w:asciiTheme="majorHAnsi" w:hAnsiTheme="majorHAnsi"/>
          <w:b/>
          <w:sz w:val="20"/>
          <w:szCs w:val="20"/>
        </w:rPr>
        <w:t>Sędzia Główny:</w:t>
      </w:r>
      <w:r w:rsidR="0025264B" w:rsidRPr="002F6DBB">
        <w:rPr>
          <w:rFonts w:asciiTheme="majorHAnsi" w:hAnsiTheme="majorHAnsi"/>
          <w:b/>
          <w:sz w:val="20"/>
          <w:szCs w:val="20"/>
        </w:rPr>
        <w:t xml:space="preserve"> Paweł Przybyła</w:t>
      </w:r>
    </w:p>
    <w:p w:rsidR="0028219B" w:rsidRPr="002F6DBB" w:rsidRDefault="0028219B" w:rsidP="002F6DBB">
      <w:pPr>
        <w:jc w:val="both"/>
        <w:rPr>
          <w:rFonts w:asciiTheme="majorHAnsi" w:hAnsiTheme="majorHAnsi"/>
          <w:b/>
          <w:sz w:val="20"/>
          <w:szCs w:val="20"/>
        </w:rPr>
      </w:pPr>
      <w:r w:rsidRPr="002F6DBB">
        <w:rPr>
          <w:rFonts w:asciiTheme="majorHAnsi" w:hAnsiTheme="majorHAnsi"/>
          <w:b/>
          <w:sz w:val="20"/>
          <w:szCs w:val="20"/>
        </w:rPr>
        <w:t>Sędzia WZJ:</w:t>
      </w:r>
      <w:r w:rsidR="0025264B" w:rsidRPr="002F6DBB">
        <w:rPr>
          <w:rFonts w:asciiTheme="majorHAnsi" w:hAnsiTheme="majorHAnsi"/>
          <w:b/>
          <w:sz w:val="20"/>
          <w:szCs w:val="20"/>
        </w:rPr>
        <w:t xml:space="preserve"> Magdalena Świerkosz</w:t>
      </w:r>
    </w:p>
    <w:p w:rsidR="0028219B" w:rsidRPr="002F6DBB" w:rsidRDefault="0028219B" w:rsidP="002F6DBB">
      <w:pPr>
        <w:jc w:val="both"/>
        <w:rPr>
          <w:rFonts w:asciiTheme="majorHAnsi" w:hAnsiTheme="majorHAnsi"/>
          <w:b/>
          <w:sz w:val="20"/>
          <w:szCs w:val="20"/>
        </w:rPr>
      </w:pPr>
      <w:r w:rsidRPr="002F6DBB">
        <w:rPr>
          <w:rFonts w:asciiTheme="majorHAnsi" w:hAnsiTheme="majorHAnsi"/>
          <w:b/>
          <w:sz w:val="20"/>
          <w:szCs w:val="20"/>
        </w:rPr>
        <w:t>Komisarz:</w:t>
      </w:r>
      <w:r w:rsidR="0025264B" w:rsidRPr="002F6DBB">
        <w:rPr>
          <w:rFonts w:asciiTheme="majorHAnsi" w:hAnsiTheme="majorHAnsi"/>
          <w:b/>
          <w:sz w:val="20"/>
          <w:szCs w:val="20"/>
        </w:rPr>
        <w:t xml:space="preserve"> Anna Dymek</w:t>
      </w:r>
    </w:p>
    <w:p w:rsidR="0028219B" w:rsidRPr="002F6DBB" w:rsidRDefault="0028219B" w:rsidP="002F6DBB">
      <w:pPr>
        <w:jc w:val="both"/>
        <w:rPr>
          <w:rFonts w:asciiTheme="majorHAnsi" w:hAnsiTheme="majorHAnsi"/>
          <w:b/>
          <w:sz w:val="20"/>
          <w:szCs w:val="20"/>
        </w:rPr>
      </w:pPr>
      <w:r w:rsidRPr="002F6DBB">
        <w:rPr>
          <w:rFonts w:asciiTheme="majorHAnsi" w:hAnsiTheme="majorHAnsi"/>
          <w:b/>
          <w:sz w:val="20"/>
          <w:szCs w:val="20"/>
        </w:rPr>
        <w:t>Członek Komisji:</w:t>
      </w:r>
      <w:r w:rsidR="0025264B" w:rsidRPr="002F6DBB">
        <w:rPr>
          <w:rFonts w:asciiTheme="majorHAnsi" w:hAnsiTheme="majorHAnsi"/>
          <w:b/>
          <w:sz w:val="20"/>
          <w:szCs w:val="20"/>
        </w:rPr>
        <w:t xml:space="preserve"> Agnieszka Karaszewska</w:t>
      </w:r>
    </w:p>
    <w:p w:rsidR="0025264B" w:rsidRPr="002F6DBB" w:rsidRDefault="0025264B" w:rsidP="002F6DBB">
      <w:pPr>
        <w:jc w:val="both"/>
        <w:rPr>
          <w:rFonts w:asciiTheme="majorHAnsi" w:hAnsiTheme="majorHAnsi"/>
          <w:b/>
          <w:sz w:val="20"/>
          <w:szCs w:val="20"/>
        </w:rPr>
      </w:pPr>
      <w:r w:rsidRPr="002F6DBB">
        <w:rPr>
          <w:rFonts w:asciiTheme="majorHAnsi" w:hAnsiTheme="majorHAnsi"/>
          <w:b/>
          <w:sz w:val="20"/>
          <w:szCs w:val="20"/>
        </w:rPr>
        <w:t xml:space="preserve">Członek Komisji: Wojciech </w:t>
      </w:r>
      <w:r w:rsidR="007A7518">
        <w:rPr>
          <w:rFonts w:asciiTheme="majorHAnsi" w:hAnsiTheme="majorHAnsi"/>
          <w:b/>
          <w:sz w:val="20"/>
          <w:szCs w:val="20"/>
        </w:rPr>
        <w:t>Wiater</w:t>
      </w:r>
    </w:p>
    <w:p w:rsidR="0025264B" w:rsidRPr="002F6DBB" w:rsidRDefault="0025264B" w:rsidP="002F6DBB">
      <w:pPr>
        <w:jc w:val="both"/>
        <w:rPr>
          <w:rFonts w:asciiTheme="majorHAnsi" w:hAnsiTheme="majorHAnsi"/>
          <w:b/>
          <w:sz w:val="20"/>
          <w:szCs w:val="20"/>
        </w:rPr>
      </w:pPr>
      <w:r w:rsidRPr="002F6DBB">
        <w:rPr>
          <w:rFonts w:asciiTheme="majorHAnsi" w:hAnsiTheme="majorHAnsi"/>
          <w:b/>
          <w:sz w:val="20"/>
          <w:szCs w:val="20"/>
        </w:rPr>
        <w:t>Sędzia stylu: Paweł Przybyła</w:t>
      </w:r>
    </w:p>
    <w:p w:rsidR="0028219B" w:rsidRPr="002F6DBB" w:rsidRDefault="0028219B" w:rsidP="002F6DBB">
      <w:pPr>
        <w:jc w:val="both"/>
        <w:rPr>
          <w:rFonts w:asciiTheme="majorHAnsi" w:hAnsiTheme="majorHAnsi"/>
          <w:b/>
          <w:sz w:val="20"/>
          <w:szCs w:val="20"/>
        </w:rPr>
      </w:pPr>
      <w:r w:rsidRPr="002F6DBB">
        <w:rPr>
          <w:rFonts w:asciiTheme="majorHAnsi" w:hAnsiTheme="majorHAnsi"/>
          <w:b/>
          <w:sz w:val="20"/>
          <w:szCs w:val="20"/>
        </w:rPr>
        <w:lastRenderedPageBreak/>
        <w:t xml:space="preserve">Gospodarz Toru: </w:t>
      </w:r>
      <w:r w:rsidRPr="002F6DBB">
        <w:rPr>
          <w:rFonts w:asciiTheme="majorHAnsi" w:hAnsiTheme="majorHAnsi"/>
          <w:sz w:val="20"/>
          <w:szCs w:val="20"/>
        </w:rPr>
        <w:t xml:space="preserve">Adam </w:t>
      </w:r>
      <w:proofErr w:type="spellStart"/>
      <w:r w:rsidRPr="002F6DBB">
        <w:rPr>
          <w:rFonts w:asciiTheme="majorHAnsi" w:hAnsiTheme="majorHAnsi"/>
          <w:sz w:val="20"/>
          <w:szCs w:val="20"/>
        </w:rPr>
        <w:t>Galuba</w:t>
      </w:r>
      <w:proofErr w:type="spellEnd"/>
    </w:p>
    <w:p w:rsidR="0028219B" w:rsidRPr="002F6DBB" w:rsidRDefault="0028219B" w:rsidP="002F6DBB">
      <w:pPr>
        <w:jc w:val="both"/>
        <w:rPr>
          <w:rFonts w:asciiTheme="majorHAnsi" w:hAnsiTheme="majorHAnsi"/>
          <w:b/>
          <w:sz w:val="20"/>
          <w:szCs w:val="20"/>
        </w:rPr>
      </w:pPr>
      <w:r w:rsidRPr="002F6DBB">
        <w:rPr>
          <w:rFonts w:asciiTheme="majorHAnsi" w:hAnsiTheme="majorHAnsi"/>
          <w:b/>
          <w:sz w:val="20"/>
          <w:szCs w:val="20"/>
        </w:rPr>
        <w:t xml:space="preserve">Spiker zawodów: </w:t>
      </w:r>
      <w:r w:rsidRPr="002F6DBB">
        <w:rPr>
          <w:rFonts w:asciiTheme="majorHAnsi" w:hAnsiTheme="majorHAnsi"/>
          <w:sz w:val="20"/>
          <w:szCs w:val="20"/>
        </w:rPr>
        <w:t>Andrzej Cieśl</w:t>
      </w:r>
      <w:r w:rsidR="007365D6">
        <w:rPr>
          <w:rFonts w:asciiTheme="majorHAnsi" w:hAnsiTheme="majorHAnsi"/>
          <w:sz w:val="20"/>
          <w:szCs w:val="20"/>
        </w:rPr>
        <w:t>a</w:t>
      </w:r>
      <w:r w:rsidRPr="002F6DBB">
        <w:rPr>
          <w:rFonts w:asciiTheme="majorHAnsi" w:hAnsiTheme="majorHAnsi"/>
          <w:sz w:val="20"/>
          <w:szCs w:val="20"/>
        </w:rPr>
        <w:t>k</w:t>
      </w:r>
      <w:r w:rsidRPr="002F6DBB">
        <w:rPr>
          <w:rFonts w:asciiTheme="majorHAnsi" w:hAnsiTheme="majorHAnsi"/>
          <w:b/>
          <w:sz w:val="20"/>
          <w:szCs w:val="20"/>
        </w:rPr>
        <w:t xml:space="preserve"> </w:t>
      </w:r>
    </w:p>
    <w:p w:rsidR="0028219B" w:rsidRPr="002F6DBB" w:rsidRDefault="0028219B" w:rsidP="002F6DBB">
      <w:pPr>
        <w:jc w:val="both"/>
        <w:rPr>
          <w:rFonts w:asciiTheme="majorHAnsi" w:hAnsiTheme="majorHAnsi"/>
          <w:b/>
          <w:sz w:val="20"/>
          <w:szCs w:val="20"/>
        </w:rPr>
      </w:pPr>
      <w:r w:rsidRPr="002F6DBB">
        <w:rPr>
          <w:rFonts w:asciiTheme="majorHAnsi" w:hAnsiTheme="majorHAnsi"/>
          <w:b/>
          <w:sz w:val="20"/>
          <w:szCs w:val="20"/>
        </w:rPr>
        <w:t xml:space="preserve">Weterynarz zawodów: </w:t>
      </w:r>
      <w:r w:rsidRPr="002F6DBB">
        <w:rPr>
          <w:rFonts w:asciiTheme="majorHAnsi" w:hAnsiTheme="majorHAnsi"/>
          <w:sz w:val="20"/>
          <w:szCs w:val="20"/>
        </w:rPr>
        <w:t>Aleksandra Matusz-Łukawska</w:t>
      </w:r>
      <w:r w:rsidR="00D347A6" w:rsidRPr="002F6DBB">
        <w:rPr>
          <w:rFonts w:asciiTheme="majorHAnsi" w:hAnsiTheme="majorHAnsi"/>
          <w:sz w:val="20"/>
          <w:szCs w:val="20"/>
        </w:rPr>
        <w:t xml:space="preserve"> </w:t>
      </w:r>
      <w:proofErr w:type="spellStart"/>
      <w:r w:rsidR="00D347A6" w:rsidRPr="002F6DBB">
        <w:rPr>
          <w:rFonts w:asciiTheme="majorHAnsi" w:hAnsiTheme="majorHAnsi"/>
          <w:sz w:val="20"/>
          <w:szCs w:val="20"/>
        </w:rPr>
        <w:t>tel</w:t>
      </w:r>
      <w:proofErr w:type="spellEnd"/>
      <w:r w:rsidR="00D347A6" w:rsidRPr="002F6DBB">
        <w:rPr>
          <w:rFonts w:asciiTheme="majorHAnsi" w:hAnsiTheme="majorHAnsi"/>
          <w:sz w:val="20"/>
          <w:szCs w:val="20"/>
        </w:rPr>
        <w:t>: 697 515 729</w:t>
      </w:r>
    </w:p>
    <w:p w:rsidR="0028219B" w:rsidRPr="002F6DBB" w:rsidRDefault="0028219B" w:rsidP="002F6DBB">
      <w:pPr>
        <w:jc w:val="both"/>
        <w:rPr>
          <w:rFonts w:asciiTheme="majorHAnsi" w:hAnsiTheme="majorHAnsi"/>
          <w:b/>
          <w:sz w:val="20"/>
          <w:szCs w:val="20"/>
        </w:rPr>
      </w:pPr>
      <w:r w:rsidRPr="002F6DBB">
        <w:rPr>
          <w:rFonts w:asciiTheme="majorHAnsi" w:hAnsiTheme="majorHAnsi"/>
          <w:b/>
          <w:sz w:val="20"/>
          <w:szCs w:val="20"/>
        </w:rPr>
        <w:t>Podkuwacz zawodów</w:t>
      </w:r>
      <w:r w:rsidRPr="00507737">
        <w:rPr>
          <w:rFonts w:asciiTheme="majorHAnsi" w:hAnsiTheme="majorHAnsi"/>
          <w:sz w:val="20"/>
          <w:szCs w:val="20"/>
        </w:rPr>
        <w:t>:</w:t>
      </w:r>
      <w:r w:rsidR="00D347A6" w:rsidRPr="00507737">
        <w:rPr>
          <w:rFonts w:asciiTheme="majorHAnsi" w:hAnsiTheme="majorHAnsi"/>
          <w:sz w:val="20"/>
          <w:szCs w:val="20"/>
        </w:rPr>
        <w:t xml:space="preserve"> </w:t>
      </w:r>
      <w:r w:rsidR="00507737" w:rsidRPr="00507737">
        <w:rPr>
          <w:rFonts w:asciiTheme="majorHAnsi" w:hAnsiTheme="majorHAnsi"/>
          <w:sz w:val="20"/>
          <w:szCs w:val="20"/>
        </w:rPr>
        <w:t>Szymon Jelonek</w:t>
      </w:r>
      <w:r w:rsidR="00507737">
        <w:rPr>
          <w:rFonts w:asciiTheme="majorHAnsi" w:hAnsiTheme="majorHAnsi"/>
          <w:b/>
          <w:sz w:val="20"/>
          <w:szCs w:val="20"/>
        </w:rPr>
        <w:t xml:space="preserve"> </w:t>
      </w:r>
      <w:hyperlink r:id="rId7" w:history="1">
        <w:proofErr w:type="spellStart"/>
        <w:r w:rsidR="00507737" w:rsidRPr="002E35BF">
          <w:rPr>
            <w:rStyle w:val="Hipercze"/>
            <w:rFonts w:asciiTheme="majorHAnsi" w:hAnsiTheme="majorHAnsi"/>
            <w:sz w:val="20"/>
            <w:szCs w:val="20"/>
          </w:rPr>
          <w:t>tel</w:t>
        </w:r>
        <w:proofErr w:type="spellEnd"/>
        <w:r w:rsidR="00507737" w:rsidRPr="002E35BF">
          <w:rPr>
            <w:rStyle w:val="Hipercze"/>
            <w:rFonts w:asciiTheme="majorHAnsi" w:hAnsiTheme="majorHAnsi"/>
            <w:sz w:val="20"/>
            <w:szCs w:val="20"/>
          </w:rPr>
          <w:t>:</w:t>
        </w:r>
        <w:r w:rsidR="00507737">
          <w:rPr>
            <w:rStyle w:val="Hipercze"/>
            <w:rFonts w:asciiTheme="majorHAnsi" w:hAnsiTheme="majorHAnsi"/>
            <w:sz w:val="20"/>
            <w:szCs w:val="20"/>
          </w:rPr>
          <w:t xml:space="preserve"> </w:t>
        </w:r>
        <w:r w:rsidR="00507737" w:rsidRPr="002E35BF">
          <w:rPr>
            <w:rStyle w:val="Hipercze"/>
            <w:rFonts w:asciiTheme="majorHAnsi" w:hAnsiTheme="majorHAnsi"/>
            <w:sz w:val="20"/>
            <w:szCs w:val="20"/>
          </w:rPr>
          <w:t>604</w:t>
        </w:r>
      </w:hyperlink>
      <w:r w:rsidR="00507737">
        <w:rPr>
          <w:rFonts w:asciiTheme="majorHAnsi" w:hAnsiTheme="majorHAnsi"/>
          <w:sz w:val="20"/>
          <w:szCs w:val="20"/>
        </w:rPr>
        <w:t xml:space="preserve"> 195 902</w:t>
      </w:r>
    </w:p>
    <w:p w:rsidR="0028219B" w:rsidRPr="002F6DBB" w:rsidRDefault="0028219B" w:rsidP="002F6DBB">
      <w:pPr>
        <w:jc w:val="both"/>
        <w:rPr>
          <w:rFonts w:asciiTheme="majorHAnsi" w:hAnsiTheme="majorHAnsi"/>
          <w:sz w:val="20"/>
          <w:szCs w:val="20"/>
        </w:rPr>
      </w:pPr>
      <w:r w:rsidRPr="002F6DBB">
        <w:rPr>
          <w:rFonts w:asciiTheme="majorHAnsi" w:hAnsiTheme="majorHAnsi"/>
          <w:b/>
          <w:sz w:val="20"/>
          <w:szCs w:val="20"/>
        </w:rPr>
        <w:t>Powiatowy lekarz weterynarii:</w:t>
      </w:r>
      <w:r w:rsidRPr="002F6DBB">
        <w:rPr>
          <w:rFonts w:asciiTheme="majorHAnsi" w:hAnsiTheme="majorHAnsi"/>
          <w:sz w:val="20"/>
          <w:szCs w:val="20"/>
        </w:rPr>
        <w:t xml:space="preserve"> Adam Drewniok, </w:t>
      </w:r>
      <w:hyperlink r:id="rId8" w:history="1">
        <w:r w:rsidR="00A737C5" w:rsidRPr="00554809">
          <w:rPr>
            <w:rStyle w:val="Hipercze"/>
            <w:rFonts w:asciiTheme="majorHAnsi" w:hAnsiTheme="majorHAnsi"/>
            <w:sz w:val="20"/>
            <w:szCs w:val="20"/>
          </w:rPr>
          <w:t>tel:694</w:t>
        </w:r>
      </w:hyperlink>
      <w:r w:rsidR="00A737C5">
        <w:rPr>
          <w:rFonts w:asciiTheme="majorHAnsi" w:hAnsiTheme="majorHAnsi"/>
          <w:sz w:val="20"/>
          <w:szCs w:val="20"/>
        </w:rPr>
        <w:t xml:space="preserve"> 440 669</w:t>
      </w:r>
      <w:r w:rsidRPr="002F6DBB">
        <w:rPr>
          <w:rFonts w:asciiTheme="majorHAnsi" w:hAnsiTheme="majorHAnsi"/>
          <w:sz w:val="20"/>
          <w:szCs w:val="20"/>
        </w:rPr>
        <w:t xml:space="preserve"> </w:t>
      </w:r>
    </w:p>
    <w:p w:rsidR="0028219B" w:rsidRPr="002F6DBB" w:rsidRDefault="0028219B" w:rsidP="002F6DBB">
      <w:pPr>
        <w:jc w:val="both"/>
        <w:rPr>
          <w:rFonts w:asciiTheme="majorHAnsi" w:hAnsiTheme="majorHAnsi"/>
          <w:sz w:val="20"/>
          <w:szCs w:val="20"/>
        </w:rPr>
      </w:pPr>
      <w:r w:rsidRPr="002F6DBB">
        <w:rPr>
          <w:rFonts w:asciiTheme="majorHAnsi" w:hAnsiTheme="majorHAnsi"/>
          <w:b/>
          <w:sz w:val="20"/>
          <w:szCs w:val="20"/>
        </w:rPr>
        <w:t>Dyrektor zawodów</w:t>
      </w:r>
      <w:r w:rsidRPr="002F6DBB">
        <w:rPr>
          <w:rFonts w:asciiTheme="majorHAnsi" w:hAnsiTheme="majorHAnsi"/>
          <w:sz w:val="20"/>
          <w:szCs w:val="20"/>
        </w:rPr>
        <w:t xml:space="preserve">: Dominika Raczkowska, </w:t>
      </w:r>
      <w:proofErr w:type="spellStart"/>
      <w:r w:rsidRPr="002F6DBB">
        <w:rPr>
          <w:rFonts w:asciiTheme="majorHAnsi" w:hAnsiTheme="majorHAnsi"/>
          <w:sz w:val="20"/>
          <w:szCs w:val="20"/>
        </w:rPr>
        <w:t>tel</w:t>
      </w:r>
      <w:proofErr w:type="spellEnd"/>
      <w:r w:rsidRPr="002F6DBB">
        <w:rPr>
          <w:rFonts w:asciiTheme="majorHAnsi" w:hAnsiTheme="majorHAnsi"/>
          <w:sz w:val="20"/>
          <w:szCs w:val="20"/>
        </w:rPr>
        <w:t>: 881 460 731</w:t>
      </w:r>
    </w:p>
    <w:p w:rsidR="0028219B" w:rsidRPr="002F6DBB" w:rsidRDefault="0028219B" w:rsidP="002F6DBB">
      <w:pPr>
        <w:jc w:val="both"/>
        <w:rPr>
          <w:rFonts w:asciiTheme="majorHAnsi" w:hAnsiTheme="majorHAnsi"/>
          <w:sz w:val="20"/>
          <w:szCs w:val="20"/>
        </w:rPr>
      </w:pPr>
      <w:r w:rsidRPr="002F6DBB">
        <w:rPr>
          <w:rFonts w:asciiTheme="majorHAnsi" w:hAnsiTheme="majorHAnsi"/>
          <w:b/>
          <w:sz w:val="20"/>
          <w:szCs w:val="20"/>
        </w:rPr>
        <w:t>Kierownik stajni:</w:t>
      </w:r>
      <w:r w:rsidRPr="002F6DBB">
        <w:rPr>
          <w:rFonts w:asciiTheme="majorHAnsi" w:hAnsiTheme="majorHAnsi"/>
          <w:sz w:val="20"/>
          <w:szCs w:val="20"/>
        </w:rPr>
        <w:t xml:space="preserve"> Krzysztof Łojewski, </w:t>
      </w:r>
      <w:proofErr w:type="spellStart"/>
      <w:r w:rsidRPr="002F6DBB">
        <w:rPr>
          <w:rFonts w:asciiTheme="majorHAnsi" w:hAnsiTheme="majorHAnsi"/>
          <w:sz w:val="20"/>
          <w:szCs w:val="20"/>
        </w:rPr>
        <w:t>tel</w:t>
      </w:r>
      <w:proofErr w:type="spellEnd"/>
      <w:r w:rsidRPr="002F6DBB">
        <w:rPr>
          <w:rFonts w:asciiTheme="majorHAnsi" w:hAnsiTheme="majorHAnsi"/>
          <w:sz w:val="20"/>
          <w:szCs w:val="20"/>
        </w:rPr>
        <w:t>: 507 156</w:t>
      </w:r>
      <w:r w:rsidR="00A17DE3" w:rsidRPr="002F6DBB">
        <w:rPr>
          <w:rFonts w:asciiTheme="majorHAnsi" w:hAnsiTheme="majorHAnsi"/>
          <w:sz w:val="20"/>
          <w:szCs w:val="20"/>
        </w:rPr>
        <w:t> </w:t>
      </w:r>
      <w:r w:rsidRPr="002F6DBB">
        <w:rPr>
          <w:rFonts w:asciiTheme="majorHAnsi" w:hAnsiTheme="majorHAnsi"/>
          <w:sz w:val="20"/>
          <w:szCs w:val="20"/>
        </w:rPr>
        <w:t>556</w:t>
      </w:r>
    </w:p>
    <w:p w:rsidR="00A17DE3" w:rsidRPr="002F6DBB" w:rsidRDefault="00A17DE3" w:rsidP="002F6DBB">
      <w:pPr>
        <w:jc w:val="both"/>
        <w:rPr>
          <w:rFonts w:asciiTheme="majorHAnsi" w:hAnsiTheme="majorHAnsi"/>
          <w:sz w:val="20"/>
          <w:szCs w:val="20"/>
        </w:rPr>
      </w:pPr>
    </w:p>
    <w:p w:rsidR="00A17DE3" w:rsidRPr="00EA3D59" w:rsidRDefault="00A17DE3" w:rsidP="002F6DBB">
      <w:pPr>
        <w:jc w:val="both"/>
        <w:rPr>
          <w:rFonts w:asciiTheme="majorHAnsi" w:hAnsiTheme="majorHAnsi"/>
          <w:sz w:val="28"/>
          <w:szCs w:val="28"/>
        </w:rPr>
      </w:pPr>
    </w:p>
    <w:p w:rsidR="00EF1C40" w:rsidRPr="00EA3D59" w:rsidRDefault="00EA3D59" w:rsidP="002F6DBB">
      <w:pPr>
        <w:jc w:val="both"/>
        <w:rPr>
          <w:rFonts w:asciiTheme="majorHAnsi" w:hAnsiTheme="majorHAnsi"/>
          <w:b/>
          <w:sz w:val="28"/>
          <w:szCs w:val="28"/>
        </w:rPr>
      </w:pPr>
      <w:r w:rsidRPr="00EA3D59">
        <w:rPr>
          <w:rFonts w:asciiTheme="majorHAnsi" w:hAnsiTheme="majorHAnsi"/>
          <w:b/>
          <w:sz w:val="28"/>
          <w:szCs w:val="28"/>
        </w:rPr>
        <w:t>2.</w:t>
      </w:r>
      <w:r w:rsidR="00EF1C40" w:rsidRPr="00EA3D59">
        <w:rPr>
          <w:rFonts w:asciiTheme="majorHAnsi" w:hAnsiTheme="majorHAnsi"/>
          <w:b/>
          <w:sz w:val="28"/>
          <w:szCs w:val="28"/>
        </w:rPr>
        <w:t>OPŁATY</w:t>
      </w:r>
    </w:p>
    <w:p w:rsidR="00A17DE3" w:rsidRPr="002F6DBB" w:rsidRDefault="00EA3D59" w:rsidP="002F6DBB">
      <w:pPr>
        <w:jc w:val="both"/>
        <w:rPr>
          <w:rFonts w:asciiTheme="majorHAnsi" w:hAnsiTheme="majorHAnsi"/>
          <w:b/>
        </w:rPr>
      </w:pPr>
      <w:r>
        <w:rPr>
          <w:rFonts w:asciiTheme="majorHAnsi" w:hAnsiTheme="majorHAnsi"/>
          <w:b/>
        </w:rPr>
        <w:t xml:space="preserve"> OPŁATA                                             </w:t>
      </w:r>
      <w:r w:rsidR="00EF1C40" w:rsidRPr="002F6DBB">
        <w:rPr>
          <w:rFonts w:asciiTheme="majorHAnsi" w:hAnsiTheme="majorHAnsi"/>
          <w:b/>
        </w:rPr>
        <w:t xml:space="preserve">WYMAGANA PRZEDPŁATA: </w:t>
      </w:r>
    </w:p>
    <w:p w:rsidR="00A17DE3" w:rsidRPr="002F6DBB" w:rsidRDefault="00A17DE3" w:rsidP="002F6DBB">
      <w:pPr>
        <w:jc w:val="both"/>
        <w:rPr>
          <w:rFonts w:asciiTheme="majorHAnsi" w:hAnsiTheme="majorHAnsi"/>
        </w:rPr>
      </w:pPr>
      <w:r w:rsidRPr="002F6DBB">
        <w:rPr>
          <w:rFonts w:asciiTheme="majorHAnsi" w:hAnsiTheme="majorHAnsi"/>
        </w:rPr>
        <w:t>1 dzień:</w:t>
      </w:r>
      <w:r w:rsidR="00EF1C40" w:rsidRPr="002F6DBB">
        <w:rPr>
          <w:rFonts w:asciiTheme="majorHAnsi" w:hAnsiTheme="majorHAnsi"/>
        </w:rPr>
        <w:t xml:space="preserve"> </w:t>
      </w:r>
      <w:r w:rsidRPr="002F6DBB">
        <w:rPr>
          <w:rFonts w:asciiTheme="majorHAnsi" w:hAnsiTheme="majorHAnsi"/>
        </w:rPr>
        <w:t>150</w:t>
      </w:r>
      <w:r w:rsidR="00EF1C40" w:rsidRPr="002F6DBB">
        <w:rPr>
          <w:rFonts w:asciiTheme="majorHAnsi" w:hAnsiTheme="majorHAnsi"/>
        </w:rPr>
        <w:t xml:space="preserve"> zł                                   1</w:t>
      </w:r>
      <w:r w:rsidR="0025264B" w:rsidRPr="002F6DBB">
        <w:rPr>
          <w:rFonts w:asciiTheme="majorHAnsi" w:hAnsiTheme="majorHAnsi"/>
        </w:rPr>
        <w:t>0</w:t>
      </w:r>
      <w:r w:rsidR="00EF1C40" w:rsidRPr="002F6DBB">
        <w:rPr>
          <w:rFonts w:asciiTheme="majorHAnsi" w:hAnsiTheme="majorHAnsi"/>
        </w:rPr>
        <w:t>0 ZŁ</w:t>
      </w:r>
    </w:p>
    <w:p w:rsidR="00A17DE3" w:rsidRPr="002F6DBB" w:rsidRDefault="00A17DE3" w:rsidP="002F6DBB">
      <w:pPr>
        <w:jc w:val="both"/>
        <w:rPr>
          <w:rFonts w:asciiTheme="majorHAnsi" w:hAnsiTheme="majorHAnsi"/>
        </w:rPr>
      </w:pPr>
      <w:r w:rsidRPr="002F6DBB">
        <w:rPr>
          <w:rFonts w:asciiTheme="majorHAnsi" w:hAnsiTheme="majorHAnsi"/>
        </w:rPr>
        <w:t xml:space="preserve">2 dni: 250 </w:t>
      </w:r>
      <w:r w:rsidR="00EF1C40" w:rsidRPr="002F6DBB">
        <w:rPr>
          <w:rFonts w:asciiTheme="majorHAnsi" w:hAnsiTheme="majorHAnsi"/>
        </w:rPr>
        <w:t>zł                                       150 ZŁ</w:t>
      </w:r>
    </w:p>
    <w:p w:rsidR="00EF1C40" w:rsidRPr="002F6DBB" w:rsidRDefault="00EF1C40" w:rsidP="002F6DBB">
      <w:pPr>
        <w:jc w:val="both"/>
        <w:rPr>
          <w:rFonts w:asciiTheme="majorHAnsi" w:hAnsiTheme="majorHAnsi"/>
        </w:rPr>
      </w:pPr>
      <w:r w:rsidRPr="002F6DBB">
        <w:rPr>
          <w:rFonts w:asciiTheme="majorHAnsi" w:hAnsiTheme="majorHAnsi"/>
        </w:rPr>
        <w:t xml:space="preserve">3 dni: 300 zł                                       </w:t>
      </w:r>
      <w:r w:rsidR="00C6207E">
        <w:rPr>
          <w:rFonts w:asciiTheme="majorHAnsi" w:hAnsiTheme="majorHAnsi"/>
        </w:rPr>
        <w:t xml:space="preserve">200 </w:t>
      </w:r>
      <w:r w:rsidRPr="002F6DBB">
        <w:rPr>
          <w:rFonts w:asciiTheme="majorHAnsi" w:hAnsiTheme="majorHAnsi"/>
        </w:rPr>
        <w:t>ZŁ</w:t>
      </w:r>
    </w:p>
    <w:p w:rsidR="00EF1C40" w:rsidRDefault="00EF1C40" w:rsidP="002F6DBB">
      <w:pPr>
        <w:jc w:val="both"/>
        <w:rPr>
          <w:rFonts w:asciiTheme="majorHAnsi" w:hAnsiTheme="majorHAnsi"/>
        </w:rPr>
      </w:pPr>
      <w:r w:rsidRPr="002F6DBB">
        <w:rPr>
          <w:rFonts w:asciiTheme="majorHAnsi" w:hAnsiTheme="majorHAnsi"/>
        </w:rPr>
        <w:t>3 dni + boks: 5</w:t>
      </w:r>
      <w:r w:rsidR="0025264B" w:rsidRPr="002F6DBB">
        <w:rPr>
          <w:rFonts w:asciiTheme="majorHAnsi" w:hAnsiTheme="majorHAnsi"/>
        </w:rPr>
        <w:t>7</w:t>
      </w:r>
      <w:r w:rsidRPr="002F6DBB">
        <w:rPr>
          <w:rFonts w:asciiTheme="majorHAnsi" w:hAnsiTheme="majorHAnsi"/>
        </w:rPr>
        <w:t>0 zł                           300 ZŁ</w:t>
      </w:r>
    </w:p>
    <w:p w:rsidR="008F1C53" w:rsidRPr="002F6DBB" w:rsidRDefault="00A50F02" w:rsidP="002F6DBB">
      <w:pPr>
        <w:jc w:val="both"/>
        <w:rPr>
          <w:rFonts w:asciiTheme="majorHAnsi" w:hAnsiTheme="majorHAnsi"/>
        </w:rPr>
      </w:pPr>
      <w:r>
        <w:rPr>
          <w:rFonts w:asciiTheme="majorHAnsi" w:hAnsiTheme="majorHAnsi"/>
        </w:rPr>
        <w:t xml:space="preserve">Podłączenie </w:t>
      </w:r>
      <w:proofErr w:type="spellStart"/>
      <w:r>
        <w:rPr>
          <w:rFonts w:asciiTheme="majorHAnsi" w:hAnsiTheme="majorHAnsi"/>
        </w:rPr>
        <w:t>koniowozu</w:t>
      </w:r>
      <w:proofErr w:type="spellEnd"/>
      <w:r>
        <w:rPr>
          <w:rFonts w:asciiTheme="majorHAnsi" w:hAnsiTheme="majorHAnsi"/>
        </w:rPr>
        <w:t xml:space="preserve"> do prądu-100 zł/zawody</w:t>
      </w:r>
    </w:p>
    <w:p w:rsidR="0025264B" w:rsidRPr="002F6DBB" w:rsidRDefault="0025264B" w:rsidP="002F6DBB">
      <w:pPr>
        <w:jc w:val="both"/>
        <w:rPr>
          <w:rFonts w:asciiTheme="majorHAnsi" w:hAnsiTheme="majorHAnsi"/>
        </w:rPr>
      </w:pPr>
      <w:r w:rsidRPr="002F6DBB">
        <w:rPr>
          <w:rFonts w:asciiTheme="majorHAnsi" w:hAnsiTheme="majorHAnsi"/>
        </w:rPr>
        <w:t xml:space="preserve">OPŁATA ZA BOKS ZAWIERA SIANO I SŁOMĘ, BALOTY </w:t>
      </w:r>
      <w:r w:rsidR="00EA3D59">
        <w:rPr>
          <w:rFonts w:asciiTheme="majorHAnsi" w:hAnsiTheme="majorHAnsi"/>
        </w:rPr>
        <w:t>D</w:t>
      </w:r>
      <w:r w:rsidRPr="002F6DBB">
        <w:rPr>
          <w:rFonts w:asciiTheme="majorHAnsi" w:hAnsiTheme="majorHAnsi"/>
        </w:rPr>
        <w:t xml:space="preserve">O DYSPOZYCJI ZAWODNIKÓW SĄ WYSTAWIONE PRZY STAJNIACH. </w:t>
      </w:r>
    </w:p>
    <w:p w:rsidR="00EF1C40" w:rsidRPr="002F6DBB" w:rsidRDefault="00EF1C40" w:rsidP="002F6DBB">
      <w:pPr>
        <w:jc w:val="both"/>
        <w:rPr>
          <w:rFonts w:asciiTheme="majorHAnsi" w:hAnsiTheme="majorHAnsi"/>
          <w:color w:val="FF0000"/>
        </w:rPr>
      </w:pPr>
      <w:r w:rsidRPr="002F6DBB">
        <w:rPr>
          <w:rFonts w:asciiTheme="majorHAnsi" w:hAnsiTheme="majorHAnsi"/>
          <w:color w:val="FF0000"/>
        </w:rPr>
        <w:t xml:space="preserve">DODATKOWE OPŁATY ZA STARTY W POSZCZEGÓLNYCK KONKURSACH </w:t>
      </w:r>
      <w:r w:rsidRPr="00EA3D59">
        <w:rPr>
          <w:rFonts w:asciiTheme="majorHAnsi" w:hAnsiTheme="majorHAnsi"/>
          <w:b/>
          <w:color w:val="FF0000"/>
          <w:u w:val="single"/>
        </w:rPr>
        <w:t>NIE SĄ POBIERANE</w:t>
      </w:r>
      <w:r w:rsidRPr="002F6DBB">
        <w:rPr>
          <w:rFonts w:asciiTheme="majorHAnsi" w:hAnsiTheme="majorHAnsi"/>
          <w:color w:val="FF0000"/>
        </w:rPr>
        <w:t>. OPŁATA ORGANIZACYJNA ZAWIERA OPŁATĘ STARTOWĄ NIEZALEŻNIE OD ILOŚCI STARTÓW I KONKURSÓW.</w:t>
      </w:r>
    </w:p>
    <w:p w:rsidR="00EF1C40" w:rsidRPr="002F6DBB" w:rsidRDefault="00EF1C40" w:rsidP="002F6DBB">
      <w:pPr>
        <w:jc w:val="both"/>
        <w:rPr>
          <w:rFonts w:asciiTheme="majorHAnsi" w:hAnsiTheme="majorHAnsi"/>
          <w:color w:val="FF0000"/>
        </w:rPr>
      </w:pPr>
      <w:r w:rsidRPr="002F6DBB">
        <w:rPr>
          <w:rFonts w:asciiTheme="majorHAnsi" w:hAnsiTheme="majorHAnsi"/>
          <w:color w:val="FF0000"/>
        </w:rPr>
        <w:t xml:space="preserve">Zgłoszenia akceptowane tylko z wcześniejszą przedpłatą w wysokości podanej powyżej. </w:t>
      </w:r>
    </w:p>
    <w:p w:rsidR="00EF1C40" w:rsidRPr="002F6DBB" w:rsidRDefault="00EF1C40" w:rsidP="002F6DBB">
      <w:pPr>
        <w:jc w:val="both"/>
        <w:rPr>
          <w:rFonts w:asciiTheme="majorHAnsi" w:hAnsiTheme="majorHAnsi"/>
          <w:b/>
          <w:color w:val="FF0000"/>
        </w:rPr>
      </w:pPr>
      <w:r w:rsidRPr="002F6DBB">
        <w:rPr>
          <w:rFonts w:asciiTheme="majorHAnsi" w:hAnsiTheme="majorHAnsi"/>
          <w:b/>
          <w:color w:val="FF0000"/>
        </w:rPr>
        <w:t>Dane do przelewu:</w:t>
      </w:r>
    </w:p>
    <w:p w:rsidR="00EF1C40" w:rsidRPr="002F6DBB" w:rsidRDefault="00EF1C40" w:rsidP="002F6DBB">
      <w:pPr>
        <w:jc w:val="both"/>
        <w:rPr>
          <w:rFonts w:asciiTheme="majorHAnsi" w:hAnsiTheme="majorHAnsi"/>
        </w:rPr>
      </w:pPr>
      <w:r w:rsidRPr="002F6DBB">
        <w:rPr>
          <w:rFonts w:asciiTheme="majorHAnsi" w:hAnsiTheme="majorHAnsi"/>
        </w:rPr>
        <w:t xml:space="preserve">Gospodarstwo Rolno-Hodowlane Roland </w:t>
      </w:r>
      <w:proofErr w:type="spellStart"/>
      <w:r w:rsidRPr="002F6DBB">
        <w:rPr>
          <w:rFonts w:asciiTheme="majorHAnsi" w:hAnsiTheme="majorHAnsi"/>
        </w:rPr>
        <w:t>Kosmol</w:t>
      </w:r>
      <w:proofErr w:type="spellEnd"/>
    </w:p>
    <w:p w:rsidR="00EF1C40" w:rsidRPr="002F6DBB" w:rsidRDefault="00EF1C40" w:rsidP="002F6DBB">
      <w:pPr>
        <w:jc w:val="both"/>
        <w:rPr>
          <w:rFonts w:asciiTheme="majorHAnsi" w:hAnsiTheme="majorHAnsi"/>
          <w:color w:val="1D2129"/>
        </w:rPr>
      </w:pPr>
      <w:r w:rsidRPr="002F6DBB">
        <w:rPr>
          <w:rFonts w:asciiTheme="majorHAnsi" w:hAnsiTheme="majorHAnsi"/>
          <w:color w:val="1D2129"/>
        </w:rPr>
        <w:t xml:space="preserve">Numer rachunku: 24 8463 0005 2002 0022 0600 0003 </w:t>
      </w:r>
    </w:p>
    <w:p w:rsidR="00EF1C40" w:rsidRPr="002F6DBB" w:rsidRDefault="00EF1C40" w:rsidP="002F6DBB">
      <w:pPr>
        <w:jc w:val="both"/>
        <w:rPr>
          <w:rFonts w:asciiTheme="majorHAnsi" w:hAnsiTheme="majorHAnsi"/>
          <w:color w:val="1D2129"/>
        </w:rPr>
      </w:pPr>
      <w:r w:rsidRPr="002F6DBB">
        <w:rPr>
          <w:rFonts w:asciiTheme="majorHAnsi" w:hAnsiTheme="majorHAnsi"/>
          <w:color w:val="1D2129"/>
        </w:rPr>
        <w:t xml:space="preserve">W tytule prosimy zawrzeć imię konia oraz datę zawodów. </w:t>
      </w:r>
    </w:p>
    <w:p w:rsidR="00EF1C40" w:rsidRPr="002F6DBB" w:rsidRDefault="00EF1C40" w:rsidP="002F6DBB">
      <w:pPr>
        <w:jc w:val="both"/>
        <w:rPr>
          <w:rFonts w:asciiTheme="majorHAnsi" w:hAnsiTheme="majorHAnsi"/>
          <w:color w:val="1D2129"/>
        </w:rPr>
      </w:pPr>
      <w:r w:rsidRPr="002F6DBB">
        <w:rPr>
          <w:rFonts w:asciiTheme="majorHAnsi" w:hAnsiTheme="majorHAnsi"/>
          <w:color w:val="1D2129"/>
        </w:rPr>
        <w:t>ZGŁOSZENIA NIE WYCOFANE PRZED 14.0</w:t>
      </w:r>
      <w:r w:rsidR="00EA3D59">
        <w:rPr>
          <w:rFonts w:asciiTheme="majorHAnsi" w:hAnsiTheme="majorHAnsi"/>
          <w:color w:val="1D2129"/>
        </w:rPr>
        <w:t>5</w:t>
      </w:r>
      <w:r w:rsidRPr="002F6DBB">
        <w:rPr>
          <w:rFonts w:asciiTheme="majorHAnsi" w:hAnsiTheme="majorHAnsi"/>
          <w:color w:val="1D2129"/>
        </w:rPr>
        <w:t>.2019 SĄ RÓWNOZNACZNE Z OBOWIAZKIEM ZAPŁATY.</w:t>
      </w:r>
    </w:p>
    <w:p w:rsidR="00EF1C40" w:rsidRPr="002F6DBB" w:rsidRDefault="00EF1C40" w:rsidP="002F6DBB">
      <w:pPr>
        <w:jc w:val="both"/>
        <w:rPr>
          <w:rFonts w:asciiTheme="majorHAnsi" w:hAnsiTheme="majorHAnsi"/>
          <w:color w:val="1D2129"/>
        </w:rPr>
      </w:pPr>
    </w:p>
    <w:p w:rsidR="00EF1C40" w:rsidRPr="002F6DBB" w:rsidRDefault="00EF1C40" w:rsidP="002F6DBB">
      <w:pPr>
        <w:jc w:val="both"/>
        <w:rPr>
          <w:rFonts w:asciiTheme="majorHAnsi" w:hAnsiTheme="majorHAnsi"/>
          <w:color w:val="1D2129"/>
        </w:rPr>
      </w:pPr>
      <w:r w:rsidRPr="002F6DBB">
        <w:rPr>
          <w:rFonts w:asciiTheme="majorHAnsi" w:hAnsiTheme="majorHAnsi"/>
          <w:color w:val="1D2129"/>
        </w:rPr>
        <w:t>Stajnie otwarte od 16.0</w:t>
      </w:r>
      <w:r w:rsidR="00D16915" w:rsidRPr="002F6DBB">
        <w:rPr>
          <w:rFonts w:asciiTheme="majorHAnsi" w:hAnsiTheme="majorHAnsi"/>
          <w:color w:val="1D2129"/>
        </w:rPr>
        <w:t>5</w:t>
      </w:r>
      <w:r w:rsidRPr="002F6DBB">
        <w:rPr>
          <w:rFonts w:asciiTheme="majorHAnsi" w:hAnsiTheme="majorHAnsi"/>
          <w:color w:val="1D2129"/>
        </w:rPr>
        <w:t>.2019 od godz. 1</w:t>
      </w:r>
      <w:r w:rsidR="00F05528">
        <w:rPr>
          <w:rFonts w:asciiTheme="majorHAnsi" w:hAnsiTheme="majorHAnsi"/>
          <w:color w:val="1D2129"/>
        </w:rPr>
        <w:t>4</w:t>
      </w:r>
      <w:r w:rsidRPr="002F6DBB">
        <w:rPr>
          <w:rFonts w:asciiTheme="majorHAnsi" w:hAnsiTheme="majorHAnsi"/>
          <w:color w:val="1D2129"/>
        </w:rPr>
        <w:t xml:space="preserve">:00. Plac do jazdy czynny do </w:t>
      </w:r>
      <w:r w:rsidR="00F05528">
        <w:rPr>
          <w:rFonts w:asciiTheme="majorHAnsi" w:hAnsiTheme="majorHAnsi"/>
          <w:color w:val="1D2129"/>
        </w:rPr>
        <w:t>19</w:t>
      </w:r>
      <w:r w:rsidRPr="002F6DBB">
        <w:rPr>
          <w:rFonts w:asciiTheme="majorHAnsi" w:hAnsiTheme="majorHAnsi"/>
          <w:color w:val="1D2129"/>
        </w:rPr>
        <w:t>:00.</w:t>
      </w:r>
      <w:r w:rsidR="00F05528">
        <w:rPr>
          <w:rFonts w:asciiTheme="majorHAnsi" w:hAnsiTheme="majorHAnsi"/>
          <w:color w:val="1D2129"/>
        </w:rPr>
        <w:t xml:space="preserve"> (duży) i do 20:00 (mały)</w:t>
      </w:r>
      <w:r w:rsidR="003A0AC0">
        <w:rPr>
          <w:rFonts w:asciiTheme="majorHAnsi" w:hAnsiTheme="majorHAnsi"/>
          <w:color w:val="1D2129"/>
        </w:rPr>
        <w:t>.</w:t>
      </w:r>
      <w:bookmarkStart w:id="0" w:name="_GoBack"/>
      <w:bookmarkEnd w:id="0"/>
    </w:p>
    <w:p w:rsidR="00EF1C40" w:rsidRDefault="00EF1C40" w:rsidP="002F6DBB">
      <w:pPr>
        <w:jc w:val="both"/>
        <w:rPr>
          <w:rFonts w:asciiTheme="majorHAnsi" w:hAnsiTheme="majorHAnsi"/>
          <w:b/>
          <w:color w:val="1D2129"/>
          <w:sz w:val="28"/>
          <w:szCs w:val="28"/>
        </w:rPr>
      </w:pPr>
    </w:p>
    <w:p w:rsidR="0092327B" w:rsidRDefault="0092327B" w:rsidP="002F6DBB">
      <w:pPr>
        <w:jc w:val="both"/>
        <w:rPr>
          <w:rFonts w:asciiTheme="majorHAnsi" w:hAnsiTheme="majorHAnsi"/>
          <w:b/>
          <w:color w:val="1D2129"/>
          <w:sz w:val="28"/>
          <w:szCs w:val="28"/>
        </w:rPr>
      </w:pPr>
    </w:p>
    <w:p w:rsidR="0092327B" w:rsidRPr="00507737" w:rsidRDefault="0092327B" w:rsidP="002F6DBB">
      <w:pPr>
        <w:jc w:val="both"/>
        <w:rPr>
          <w:rFonts w:asciiTheme="majorHAnsi" w:hAnsiTheme="majorHAnsi"/>
          <w:b/>
          <w:color w:val="1D2129"/>
          <w:sz w:val="28"/>
          <w:szCs w:val="28"/>
        </w:rPr>
      </w:pPr>
    </w:p>
    <w:p w:rsidR="00EF1C40" w:rsidRDefault="00507737" w:rsidP="002F6DBB">
      <w:pPr>
        <w:jc w:val="both"/>
        <w:rPr>
          <w:rFonts w:asciiTheme="majorHAnsi" w:hAnsiTheme="majorHAnsi"/>
          <w:b/>
          <w:color w:val="1D2129"/>
          <w:sz w:val="28"/>
          <w:szCs w:val="28"/>
        </w:rPr>
      </w:pPr>
      <w:r w:rsidRPr="00507737">
        <w:rPr>
          <w:rFonts w:asciiTheme="majorHAnsi" w:hAnsiTheme="majorHAnsi"/>
          <w:b/>
          <w:color w:val="1D2129"/>
          <w:sz w:val="28"/>
          <w:szCs w:val="28"/>
        </w:rPr>
        <w:lastRenderedPageBreak/>
        <w:t>3.</w:t>
      </w:r>
      <w:r w:rsidR="00EF1C40" w:rsidRPr="00507737">
        <w:rPr>
          <w:rFonts w:asciiTheme="majorHAnsi" w:hAnsiTheme="majorHAnsi"/>
          <w:b/>
          <w:color w:val="1D2129"/>
          <w:sz w:val="28"/>
          <w:szCs w:val="28"/>
        </w:rPr>
        <w:t>PROGRAM ZAWODÓW:</w:t>
      </w:r>
    </w:p>
    <w:p w:rsidR="00F84FB6" w:rsidRPr="00507737" w:rsidRDefault="00F84FB6" w:rsidP="002F6DBB">
      <w:pPr>
        <w:jc w:val="both"/>
        <w:rPr>
          <w:rFonts w:asciiTheme="majorHAnsi" w:hAnsiTheme="majorHAnsi"/>
          <w:b/>
          <w:color w:val="FF0000"/>
          <w:sz w:val="28"/>
          <w:szCs w:val="28"/>
        </w:rPr>
      </w:pPr>
      <w:r>
        <w:rPr>
          <w:rFonts w:asciiTheme="majorHAnsi" w:hAnsiTheme="majorHAnsi"/>
          <w:b/>
          <w:color w:val="1D2129"/>
          <w:sz w:val="28"/>
          <w:szCs w:val="28"/>
        </w:rPr>
        <w:t xml:space="preserve">W przypadku dużej ilości zgłoszeń </w:t>
      </w:r>
      <w:r w:rsidR="0092327B">
        <w:rPr>
          <w:rFonts w:asciiTheme="majorHAnsi" w:hAnsiTheme="majorHAnsi"/>
          <w:b/>
          <w:color w:val="1D2129"/>
          <w:sz w:val="28"/>
          <w:szCs w:val="28"/>
        </w:rPr>
        <w:t>obowiązuje ograniczenie ilości startów do dwóch dziennie. Konie nie startujące w piątek mają prawo do dwóch startów w niedzielę.</w:t>
      </w:r>
    </w:p>
    <w:p w:rsidR="00D16915" w:rsidRPr="002F6DBB" w:rsidRDefault="00EF1C40" w:rsidP="002F6DBB">
      <w:pPr>
        <w:jc w:val="both"/>
        <w:rPr>
          <w:rFonts w:asciiTheme="majorHAnsi" w:hAnsiTheme="majorHAnsi"/>
          <w:b/>
        </w:rPr>
      </w:pPr>
      <w:r w:rsidRPr="002F6DBB">
        <w:rPr>
          <w:rFonts w:asciiTheme="majorHAnsi" w:hAnsiTheme="majorHAnsi"/>
          <w:b/>
        </w:rPr>
        <w:t>PIĄTEK 17.0</w:t>
      </w:r>
      <w:r w:rsidR="00D16915" w:rsidRPr="002F6DBB">
        <w:rPr>
          <w:rFonts w:asciiTheme="majorHAnsi" w:hAnsiTheme="majorHAnsi"/>
          <w:b/>
        </w:rPr>
        <w:t>5</w:t>
      </w:r>
      <w:r w:rsidRPr="002F6DBB">
        <w:rPr>
          <w:rFonts w:asciiTheme="majorHAnsi" w:hAnsiTheme="majorHAnsi"/>
          <w:b/>
        </w:rPr>
        <w:t>.2019</w:t>
      </w:r>
      <w:r w:rsidR="00C6207E">
        <w:rPr>
          <w:rFonts w:asciiTheme="majorHAnsi" w:hAnsiTheme="majorHAnsi"/>
          <w:b/>
        </w:rPr>
        <w:t xml:space="preserve"> rozpoczęcie konkursów 7:00</w:t>
      </w:r>
    </w:p>
    <w:p w:rsidR="00D16915" w:rsidRPr="002F6DBB" w:rsidRDefault="00D16915" w:rsidP="002F6DBB">
      <w:pPr>
        <w:jc w:val="both"/>
        <w:rPr>
          <w:rFonts w:asciiTheme="majorHAnsi" w:hAnsiTheme="majorHAnsi"/>
          <w:b/>
        </w:rPr>
      </w:pPr>
      <w:r w:rsidRPr="002F6DBB">
        <w:rPr>
          <w:rFonts w:asciiTheme="majorHAnsi" w:hAnsiTheme="majorHAnsi"/>
          <w:b/>
          <w:sz w:val="18"/>
          <w:szCs w:val="18"/>
        </w:rPr>
        <w:t>Zawody towarzyskie:</w:t>
      </w:r>
    </w:p>
    <w:p w:rsidR="00EF1C40" w:rsidRPr="002F6DBB" w:rsidRDefault="00EF1C40" w:rsidP="002F6DBB">
      <w:pPr>
        <w:pStyle w:val="Akapitzlist"/>
        <w:numPr>
          <w:ilvl w:val="0"/>
          <w:numId w:val="1"/>
        </w:numPr>
        <w:jc w:val="both"/>
        <w:rPr>
          <w:rFonts w:asciiTheme="majorHAnsi" w:hAnsiTheme="majorHAnsi"/>
        </w:rPr>
      </w:pPr>
      <w:r w:rsidRPr="002F6DBB">
        <w:rPr>
          <w:rFonts w:asciiTheme="majorHAnsi" w:hAnsiTheme="majorHAnsi"/>
        </w:rPr>
        <w:t xml:space="preserve">Konkurs nr.1 (towarzyski) 60 cm-dokładności bez rozgrywki  art. </w:t>
      </w:r>
      <w:r w:rsidRPr="002F6DBB">
        <w:rPr>
          <w:rFonts w:asciiTheme="majorHAnsi" w:hAnsiTheme="majorHAnsi"/>
          <w:sz w:val="20"/>
          <w:szCs w:val="20"/>
        </w:rPr>
        <w:t>238.1.1</w:t>
      </w:r>
    </w:p>
    <w:p w:rsidR="00D16915" w:rsidRPr="002F6DBB" w:rsidRDefault="00EF1C40" w:rsidP="002F6DBB">
      <w:pPr>
        <w:pStyle w:val="Akapitzlist"/>
        <w:numPr>
          <w:ilvl w:val="0"/>
          <w:numId w:val="1"/>
        </w:numPr>
        <w:jc w:val="both"/>
        <w:rPr>
          <w:rFonts w:asciiTheme="majorHAnsi" w:hAnsiTheme="majorHAnsi"/>
        </w:rPr>
      </w:pPr>
      <w:r w:rsidRPr="002F6DBB">
        <w:rPr>
          <w:rFonts w:asciiTheme="majorHAnsi" w:hAnsiTheme="majorHAnsi"/>
        </w:rPr>
        <w:t xml:space="preserve">Konkurs nr.2 (towarzyski) 80 cm-dokładności bez rozgrywki art. </w:t>
      </w:r>
      <w:r w:rsidRPr="002F6DBB">
        <w:rPr>
          <w:rFonts w:asciiTheme="majorHAnsi" w:hAnsiTheme="majorHAnsi"/>
          <w:sz w:val="20"/>
          <w:szCs w:val="20"/>
        </w:rPr>
        <w:t>238.1.1</w:t>
      </w:r>
    </w:p>
    <w:p w:rsidR="00D16915" w:rsidRPr="002F6DBB" w:rsidRDefault="00D16915" w:rsidP="002F6DBB">
      <w:pPr>
        <w:jc w:val="both"/>
        <w:rPr>
          <w:rFonts w:asciiTheme="majorHAnsi" w:hAnsiTheme="majorHAnsi"/>
          <w:b/>
        </w:rPr>
      </w:pPr>
      <w:r w:rsidRPr="002F6DBB">
        <w:rPr>
          <w:rFonts w:asciiTheme="majorHAnsi" w:hAnsiTheme="majorHAnsi"/>
          <w:b/>
          <w:sz w:val="20"/>
          <w:szCs w:val="20"/>
        </w:rPr>
        <w:t xml:space="preserve"> Zawody regionalne:</w:t>
      </w:r>
    </w:p>
    <w:p w:rsidR="00D16915" w:rsidRPr="002F6DBB" w:rsidRDefault="00D16915" w:rsidP="002F6DBB">
      <w:pPr>
        <w:pStyle w:val="Standard"/>
        <w:numPr>
          <w:ilvl w:val="0"/>
          <w:numId w:val="1"/>
        </w:numPr>
        <w:jc w:val="both"/>
        <w:rPr>
          <w:rFonts w:asciiTheme="majorHAnsi" w:hAnsiTheme="majorHAnsi"/>
          <w:sz w:val="20"/>
          <w:szCs w:val="20"/>
        </w:rPr>
      </w:pPr>
      <w:r w:rsidRPr="002F6DBB">
        <w:rPr>
          <w:rFonts w:asciiTheme="majorHAnsi" w:hAnsiTheme="majorHAnsi"/>
          <w:sz w:val="20"/>
          <w:szCs w:val="20"/>
        </w:rPr>
        <w:t>konkurs nr 3 90 cm LL-RUNDA BRĄZOWA zwykły 238.2.1</w:t>
      </w:r>
    </w:p>
    <w:p w:rsidR="00D16915" w:rsidRPr="002F6DBB" w:rsidRDefault="00D16915" w:rsidP="002F6DBB">
      <w:pPr>
        <w:pStyle w:val="Standard"/>
        <w:numPr>
          <w:ilvl w:val="0"/>
          <w:numId w:val="1"/>
        </w:numPr>
        <w:jc w:val="both"/>
        <w:rPr>
          <w:rFonts w:asciiTheme="majorHAnsi" w:hAnsiTheme="majorHAnsi"/>
          <w:sz w:val="20"/>
          <w:szCs w:val="20"/>
        </w:rPr>
      </w:pPr>
      <w:r w:rsidRPr="002F6DBB">
        <w:rPr>
          <w:rFonts w:asciiTheme="majorHAnsi" w:hAnsiTheme="majorHAnsi"/>
          <w:sz w:val="20"/>
          <w:szCs w:val="20"/>
        </w:rPr>
        <w:t>konkurs nr 4 100 cm L-RUNDA SREBRNA zwykły 238.2.1</w:t>
      </w:r>
    </w:p>
    <w:p w:rsidR="008905FB" w:rsidRPr="002F6DBB" w:rsidRDefault="008905FB" w:rsidP="002F6DBB">
      <w:pPr>
        <w:pStyle w:val="Standard"/>
        <w:numPr>
          <w:ilvl w:val="0"/>
          <w:numId w:val="1"/>
        </w:numPr>
        <w:jc w:val="both"/>
        <w:rPr>
          <w:rFonts w:asciiTheme="majorHAnsi" w:hAnsiTheme="majorHAnsi"/>
          <w:sz w:val="20"/>
          <w:szCs w:val="20"/>
        </w:rPr>
      </w:pPr>
      <w:r w:rsidRPr="002F6DBB">
        <w:rPr>
          <w:rFonts w:asciiTheme="majorHAnsi" w:hAnsiTheme="majorHAnsi"/>
          <w:sz w:val="20"/>
          <w:szCs w:val="20"/>
        </w:rPr>
        <w:t xml:space="preserve">konkurs nr 5 100 cm </w:t>
      </w:r>
      <w:r w:rsidR="00986FEC" w:rsidRPr="002F6DBB">
        <w:rPr>
          <w:rFonts w:asciiTheme="majorHAnsi" w:hAnsiTheme="majorHAnsi"/>
          <w:sz w:val="20"/>
          <w:szCs w:val="20"/>
        </w:rPr>
        <w:t>L-</w:t>
      </w:r>
      <w:r w:rsidRPr="002F6DBB">
        <w:rPr>
          <w:rFonts w:asciiTheme="majorHAnsi" w:hAnsiTheme="majorHAnsi"/>
          <w:sz w:val="20"/>
          <w:szCs w:val="20"/>
        </w:rPr>
        <w:t>EGZAMINACYJNY</w:t>
      </w:r>
      <w:r w:rsidR="0025264B" w:rsidRPr="002F6DBB">
        <w:rPr>
          <w:rFonts w:asciiTheme="majorHAnsi" w:hAnsiTheme="majorHAnsi"/>
          <w:sz w:val="20"/>
          <w:szCs w:val="20"/>
        </w:rPr>
        <w:t xml:space="preserve"> na styl jeźdźca </w:t>
      </w:r>
    </w:p>
    <w:p w:rsidR="00D16915" w:rsidRPr="002F6DBB" w:rsidRDefault="00D16915" w:rsidP="002F6DBB">
      <w:pPr>
        <w:pStyle w:val="Standard"/>
        <w:numPr>
          <w:ilvl w:val="0"/>
          <w:numId w:val="1"/>
        </w:numPr>
        <w:jc w:val="both"/>
        <w:rPr>
          <w:rFonts w:asciiTheme="majorHAnsi" w:hAnsiTheme="majorHAnsi"/>
          <w:sz w:val="20"/>
          <w:szCs w:val="20"/>
        </w:rPr>
      </w:pPr>
      <w:r w:rsidRPr="002F6DBB">
        <w:rPr>
          <w:rFonts w:asciiTheme="majorHAnsi" w:hAnsiTheme="majorHAnsi"/>
          <w:sz w:val="20"/>
          <w:szCs w:val="20"/>
        </w:rPr>
        <w:t xml:space="preserve">konkurs nr </w:t>
      </w:r>
      <w:r w:rsidR="0025264B" w:rsidRPr="002F6DBB">
        <w:rPr>
          <w:rFonts w:asciiTheme="majorHAnsi" w:hAnsiTheme="majorHAnsi"/>
          <w:sz w:val="20"/>
          <w:szCs w:val="20"/>
        </w:rPr>
        <w:t>6</w:t>
      </w:r>
      <w:r w:rsidRPr="002F6DBB">
        <w:rPr>
          <w:rFonts w:asciiTheme="majorHAnsi" w:hAnsiTheme="majorHAnsi"/>
          <w:sz w:val="20"/>
          <w:szCs w:val="20"/>
        </w:rPr>
        <w:t xml:space="preserve"> 110 cm P-RUNDA ZŁOTA o wzrastającym stopniu trudności z Jokerem 269.5</w:t>
      </w:r>
    </w:p>
    <w:p w:rsidR="00D16915" w:rsidRPr="002F6DBB" w:rsidRDefault="00D16915" w:rsidP="002F6DBB">
      <w:pPr>
        <w:pStyle w:val="Standard"/>
        <w:numPr>
          <w:ilvl w:val="0"/>
          <w:numId w:val="1"/>
        </w:numPr>
        <w:jc w:val="both"/>
        <w:rPr>
          <w:rFonts w:asciiTheme="majorHAnsi" w:hAnsiTheme="majorHAnsi"/>
          <w:sz w:val="20"/>
          <w:szCs w:val="20"/>
        </w:rPr>
      </w:pPr>
      <w:r w:rsidRPr="002F6DBB">
        <w:rPr>
          <w:rFonts w:asciiTheme="majorHAnsi" w:hAnsiTheme="majorHAnsi"/>
          <w:sz w:val="20"/>
          <w:szCs w:val="20"/>
        </w:rPr>
        <w:t xml:space="preserve">konkurs nr </w:t>
      </w:r>
      <w:r w:rsidR="0025264B" w:rsidRPr="002F6DBB">
        <w:rPr>
          <w:rFonts w:asciiTheme="majorHAnsi" w:hAnsiTheme="majorHAnsi"/>
          <w:sz w:val="20"/>
          <w:szCs w:val="20"/>
        </w:rPr>
        <w:t>7</w:t>
      </w:r>
      <w:r w:rsidRPr="002F6DBB">
        <w:rPr>
          <w:rFonts w:asciiTheme="majorHAnsi" w:hAnsiTheme="majorHAnsi"/>
          <w:sz w:val="20"/>
          <w:szCs w:val="20"/>
        </w:rPr>
        <w:t xml:space="preserve"> 120 cm N-RUNDA PLATYNOWA dwufazowy 274.5.3</w:t>
      </w:r>
    </w:p>
    <w:p w:rsidR="00D16915" w:rsidRPr="002F6DBB" w:rsidRDefault="00D16915" w:rsidP="002F6DBB">
      <w:pPr>
        <w:pStyle w:val="Standard"/>
        <w:numPr>
          <w:ilvl w:val="0"/>
          <w:numId w:val="1"/>
        </w:numPr>
        <w:jc w:val="both"/>
        <w:rPr>
          <w:rFonts w:asciiTheme="majorHAnsi" w:hAnsiTheme="majorHAnsi"/>
          <w:sz w:val="20"/>
          <w:szCs w:val="20"/>
        </w:rPr>
      </w:pPr>
      <w:r w:rsidRPr="002F6DBB">
        <w:rPr>
          <w:rFonts w:asciiTheme="majorHAnsi" w:hAnsiTheme="majorHAnsi"/>
          <w:sz w:val="20"/>
          <w:szCs w:val="20"/>
        </w:rPr>
        <w:t xml:space="preserve">konkurs nr </w:t>
      </w:r>
      <w:r w:rsidR="0025264B" w:rsidRPr="002F6DBB">
        <w:rPr>
          <w:rFonts w:asciiTheme="majorHAnsi" w:hAnsiTheme="majorHAnsi"/>
          <w:sz w:val="20"/>
          <w:szCs w:val="20"/>
        </w:rPr>
        <w:t>8</w:t>
      </w:r>
      <w:r w:rsidRPr="002F6DBB">
        <w:rPr>
          <w:rFonts w:asciiTheme="majorHAnsi" w:hAnsiTheme="majorHAnsi"/>
          <w:sz w:val="20"/>
          <w:szCs w:val="20"/>
        </w:rPr>
        <w:t xml:space="preserve"> 130 cm C-RUNDA DIAMENTOWA dwufazowy 274.5.3</w:t>
      </w:r>
    </w:p>
    <w:p w:rsidR="00EF1C40" w:rsidRPr="002F6DBB" w:rsidRDefault="00EF1C40" w:rsidP="002F6DBB">
      <w:pPr>
        <w:pStyle w:val="Akapitzlist"/>
        <w:jc w:val="both"/>
        <w:rPr>
          <w:rFonts w:asciiTheme="majorHAnsi" w:hAnsiTheme="majorHAnsi"/>
          <w:b/>
        </w:rPr>
      </w:pPr>
    </w:p>
    <w:p w:rsidR="00D16915" w:rsidRPr="002F6DBB" w:rsidRDefault="00D16915" w:rsidP="002F6DBB">
      <w:pPr>
        <w:jc w:val="both"/>
        <w:rPr>
          <w:rFonts w:asciiTheme="majorHAnsi" w:hAnsiTheme="majorHAnsi"/>
          <w:b/>
        </w:rPr>
      </w:pPr>
      <w:r w:rsidRPr="002F6DBB">
        <w:rPr>
          <w:rFonts w:asciiTheme="majorHAnsi" w:hAnsiTheme="majorHAnsi"/>
          <w:b/>
        </w:rPr>
        <w:t>SOBOTA 18.05.2019</w:t>
      </w:r>
    </w:p>
    <w:p w:rsidR="00D16915" w:rsidRPr="002F6DBB" w:rsidRDefault="00D16915" w:rsidP="002F6DBB">
      <w:pPr>
        <w:jc w:val="both"/>
        <w:rPr>
          <w:rFonts w:asciiTheme="majorHAnsi" w:hAnsiTheme="majorHAnsi"/>
          <w:b/>
        </w:rPr>
      </w:pPr>
      <w:r w:rsidRPr="002F6DBB">
        <w:rPr>
          <w:rFonts w:asciiTheme="majorHAnsi" w:hAnsiTheme="majorHAnsi"/>
          <w:b/>
          <w:sz w:val="18"/>
          <w:szCs w:val="18"/>
        </w:rPr>
        <w:t>Zawody towarzyskie:</w:t>
      </w:r>
    </w:p>
    <w:p w:rsidR="00D16915" w:rsidRPr="002F6DBB" w:rsidRDefault="00D16915" w:rsidP="002F6DBB">
      <w:pPr>
        <w:pStyle w:val="Akapitzlist"/>
        <w:numPr>
          <w:ilvl w:val="0"/>
          <w:numId w:val="1"/>
        </w:numPr>
        <w:jc w:val="both"/>
        <w:rPr>
          <w:rFonts w:asciiTheme="majorHAnsi" w:hAnsiTheme="majorHAnsi"/>
        </w:rPr>
      </w:pPr>
      <w:r w:rsidRPr="002F6DBB">
        <w:rPr>
          <w:rFonts w:asciiTheme="majorHAnsi" w:hAnsiTheme="majorHAnsi"/>
        </w:rPr>
        <w:t>Konkurs nr.</w:t>
      </w:r>
      <w:r w:rsidR="0025264B" w:rsidRPr="002F6DBB">
        <w:rPr>
          <w:rFonts w:asciiTheme="majorHAnsi" w:hAnsiTheme="majorHAnsi"/>
        </w:rPr>
        <w:t>9</w:t>
      </w:r>
      <w:r w:rsidRPr="002F6DBB">
        <w:rPr>
          <w:rFonts w:asciiTheme="majorHAnsi" w:hAnsiTheme="majorHAnsi"/>
        </w:rPr>
        <w:t xml:space="preserve"> (towarzyski) 60 cm-dokładności bez rozgrywki  art. </w:t>
      </w:r>
      <w:r w:rsidRPr="002F6DBB">
        <w:rPr>
          <w:rFonts w:asciiTheme="majorHAnsi" w:hAnsiTheme="majorHAnsi"/>
          <w:sz w:val="20"/>
          <w:szCs w:val="20"/>
        </w:rPr>
        <w:t>238.1.1</w:t>
      </w:r>
    </w:p>
    <w:p w:rsidR="00D16915" w:rsidRPr="002F6DBB" w:rsidRDefault="00D16915" w:rsidP="002F6DBB">
      <w:pPr>
        <w:pStyle w:val="Akapitzlist"/>
        <w:numPr>
          <w:ilvl w:val="0"/>
          <w:numId w:val="1"/>
        </w:numPr>
        <w:jc w:val="both"/>
        <w:rPr>
          <w:rFonts w:asciiTheme="majorHAnsi" w:hAnsiTheme="majorHAnsi"/>
        </w:rPr>
      </w:pPr>
      <w:r w:rsidRPr="002F6DBB">
        <w:rPr>
          <w:rFonts w:asciiTheme="majorHAnsi" w:hAnsiTheme="majorHAnsi"/>
        </w:rPr>
        <w:t>Konkurs nr.</w:t>
      </w:r>
      <w:r w:rsidR="0025264B" w:rsidRPr="002F6DBB">
        <w:rPr>
          <w:rFonts w:asciiTheme="majorHAnsi" w:hAnsiTheme="majorHAnsi"/>
        </w:rPr>
        <w:t>10</w:t>
      </w:r>
      <w:r w:rsidRPr="002F6DBB">
        <w:rPr>
          <w:rFonts w:asciiTheme="majorHAnsi" w:hAnsiTheme="majorHAnsi"/>
        </w:rPr>
        <w:t xml:space="preserve"> (towarzyski) 80 cm-dokładności bez rozgrywki art. </w:t>
      </w:r>
      <w:r w:rsidRPr="002F6DBB">
        <w:rPr>
          <w:rFonts w:asciiTheme="majorHAnsi" w:hAnsiTheme="majorHAnsi"/>
          <w:sz w:val="20"/>
          <w:szCs w:val="20"/>
        </w:rPr>
        <w:t>238.1.1</w:t>
      </w:r>
    </w:p>
    <w:p w:rsidR="00D16915" w:rsidRPr="002F6DBB" w:rsidRDefault="00D16915" w:rsidP="002F6DBB">
      <w:pPr>
        <w:jc w:val="both"/>
        <w:rPr>
          <w:rFonts w:asciiTheme="majorHAnsi" w:hAnsiTheme="majorHAnsi"/>
          <w:b/>
        </w:rPr>
      </w:pPr>
      <w:r w:rsidRPr="002F6DBB">
        <w:rPr>
          <w:rFonts w:asciiTheme="majorHAnsi" w:hAnsiTheme="majorHAnsi"/>
          <w:b/>
          <w:sz w:val="20"/>
          <w:szCs w:val="20"/>
        </w:rPr>
        <w:t xml:space="preserve"> Zawody regionalne:</w:t>
      </w:r>
    </w:p>
    <w:p w:rsidR="00D16915" w:rsidRPr="002F6DBB" w:rsidRDefault="00D16915" w:rsidP="002F6DBB">
      <w:pPr>
        <w:pStyle w:val="Standard"/>
        <w:numPr>
          <w:ilvl w:val="0"/>
          <w:numId w:val="1"/>
        </w:numPr>
        <w:jc w:val="both"/>
        <w:rPr>
          <w:rFonts w:asciiTheme="majorHAnsi" w:hAnsiTheme="majorHAnsi"/>
          <w:sz w:val="20"/>
          <w:szCs w:val="20"/>
        </w:rPr>
      </w:pPr>
      <w:r w:rsidRPr="002F6DBB">
        <w:rPr>
          <w:rFonts w:asciiTheme="majorHAnsi" w:hAnsiTheme="majorHAnsi"/>
          <w:sz w:val="20"/>
          <w:szCs w:val="20"/>
        </w:rPr>
        <w:t>konkurs nr 1</w:t>
      </w:r>
      <w:r w:rsidR="0025264B" w:rsidRPr="002F6DBB">
        <w:rPr>
          <w:rFonts w:asciiTheme="majorHAnsi" w:hAnsiTheme="majorHAnsi"/>
          <w:sz w:val="20"/>
          <w:szCs w:val="20"/>
        </w:rPr>
        <w:t>1</w:t>
      </w:r>
      <w:r w:rsidRPr="002F6DBB">
        <w:rPr>
          <w:rFonts w:asciiTheme="majorHAnsi" w:hAnsiTheme="majorHAnsi"/>
          <w:sz w:val="20"/>
          <w:szCs w:val="20"/>
        </w:rPr>
        <w:t xml:space="preserve"> 90 cm LL-RUNDA BRĄZOWA zwykły 238.2.1</w:t>
      </w:r>
    </w:p>
    <w:p w:rsidR="00D16915" w:rsidRPr="002F6DBB" w:rsidRDefault="00D16915" w:rsidP="002F6DBB">
      <w:pPr>
        <w:pStyle w:val="Standard"/>
        <w:numPr>
          <w:ilvl w:val="0"/>
          <w:numId w:val="1"/>
        </w:numPr>
        <w:jc w:val="both"/>
        <w:rPr>
          <w:rFonts w:asciiTheme="majorHAnsi" w:hAnsiTheme="majorHAnsi"/>
          <w:sz w:val="20"/>
          <w:szCs w:val="20"/>
        </w:rPr>
      </w:pPr>
      <w:r w:rsidRPr="002F6DBB">
        <w:rPr>
          <w:rFonts w:asciiTheme="majorHAnsi" w:hAnsiTheme="majorHAnsi"/>
          <w:sz w:val="20"/>
          <w:szCs w:val="20"/>
        </w:rPr>
        <w:t>konkurs nr 1</w:t>
      </w:r>
      <w:r w:rsidR="0025264B" w:rsidRPr="002F6DBB">
        <w:rPr>
          <w:rFonts w:asciiTheme="majorHAnsi" w:hAnsiTheme="majorHAnsi"/>
          <w:sz w:val="20"/>
          <w:szCs w:val="20"/>
        </w:rPr>
        <w:t>2</w:t>
      </w:r>
      <w:r w:rsidRPr="002F6DBB">
        <w:rPr>
          <w:rFonts w:asciiTheme="majorHAnsi" w:hAnsiTheme="majorHAnsi"/>
          <w:sz w:val="20"/>
          <w:szCs w:val="20"/>
        </w:rPr>
        <w:t xml:space="preserve"> 100 cm L-RUNDA SREBRNA zwykły 238.2.1</w:t>
      </w:r>
    </w:p>
    <w:p w:rsidR="00D16915" w:rsidRPr="002F6DBB" w:rsidRDefault="00D16915" w:rsidP="002F6DBB">
      <w:pPr>
        <w:pStyle w:val="Standard"/>
        <w:numPr>
          <w:ilvl w:val="0"/>
          <w:numId w:val="3"/>
        </w:numPr>
        <w:jc w:val="both"/>
        <w:rPr>
          <w:rFonts w:asciiTheme="majorHAnsi" w:hAnsiTheme="majorHAnsi"/>
          <w:sz w:val="20"/>
          <w:szCs w:val="20"/>
        </w:rPr>
      </w:pPr>
      <w:r w:rsidRPr="002F6DBB">
        <w:rPr>
          <w:rFonts w:asciiTheme="majorHAnsi" w:hAnsiTheme="majorHAnsi"/>
          <w:sz w:val="20"/>
          <w:szCs w:val="20"/>
        </w:rPr>
        <w:t>konkurs nr 1</w:t>
      </w:r>
      <w:r w:rsidR="0025264B" w:rsidRPr="002F6DBB">
        <w:rPr>
          <w:rFonts w:asciiTheme="majorHAnsi" w:hAnsiTheme="majorHAnsi"/>
          <w:sz w:val="20"/>
          <w:szCs w:val="20"/>
        </w:rPr>
        <w:t>3</w:t>
      </w:r>
      <w:r w:rsidRPr="002F6DBB">
        <w:rPr>
          <w:rFonts w:asciiTheme="majorHAnsi" w:hAnsiTheme="majorHAnsi"/>
          <w:sz w:val="20"/>
          <w:szCs w:val="20"/>
        </w:rPr>
        <w:t xml:space="preserve"> 110 cm P-RUNDA ZŁOTA szybkości art.239</w:t>
      </w:r>
    </w:p>
    <w:p w:rsidR="00D16915" w:rsidRPr="002F6DBB" w:rsidRDefault="00D16915" w:rsidP="002F6DBB">
      <w:pPr>
        <w:pStyle w:val="Standard"/>
        <w:numPr>
          <w:ilvl w:val="0"/>
          <w:numId w:val="1"/>
        </w:numPr>
        <w:jc w:val="both"/>
        <w:rPr>
          <w:rFonts w:asciiTheme="majorHAnsi" w:hAnsiTheme="majorHAnsi"/>
          <w:sz w:val="20"/>
          <w:szCs w:val="20"/>
        </w:rPr>
      </w:pPr>
      <w:r w:rsidRPr="002F6DBB">
        <w:rPr>
          <w:rFonts w:asciiTheme="majorHAnsi" w:hAnsiTheme="majorHAnsi"/>
          <w:sz w:val="20"/>
          <w:szCs w:val="20"/>
        </w:rPr>
        <w:t>konkurs nr 1</w:t>
      </w:r>
      <w:r w:rsidR="0025264B" w:rsidRPr="002F6DBB">
        <w:rPr>
          <w:rFonts w:asciiTheme="majorHAnsi" w:hAnsiTheme="majorHAnsi"/>
          <w:sz w:val="20"/>
          <w:szCs w:val="20"/>
        </w:rPr>
        <w:t>4</w:t>
      </w:r>
      <w:r w:rsidRPr="002F6DBB">
        <w:rPr>
          <w:rFonts w:asciiTheme="majorHAnsi" w:hAnsiTheme="majorHAnsi"/>
          <w:sz w:val="20"/>
          <w:szCs w:val="20"/>
        </w:rPr>
        <w:t xml:space="preserve"> 120 cm N-RUNDA PLATYNOWA zwykły 238.2.1</w:t>
      </w:r>
    </w:p>
    <w:p w:rsidR="00D16915" w:rsidRPr="002F6DBB" w:rsidRDefault="00D16915" w:rsidP="002F6DBB">
      <w:pPr>
        <w:pStyle w:val="Standard"/>
        <w:numPr>
          <w:ilvl w:val="0"/>
          <w:numId w:val="1"/>
        </w:numPr>
        <w:jc w:val="both"/>
        <w:rPr>
          <w:rFonts w:asciiTheme="majorHAnsi" w:hAnsiTheme="majorHAnsi"/>
          <w:sz w:val="20"/>
          <w:szCs w:val="20"/>
        </w:rPr>
      </w:pPr>
      <w:r w:rsidRPr="002F6DBB">
        <w:rPr>
          <w:rFonts w:asciiTheme="majorHAnsi" w:hAnsiTheme="majorHAnsi"/>
          <w:sz w:val="20"/>
          <w:szCs w:val="20"/>
        </w:rPr>
        <w:t>konkurs nr 1</w:t>
      </w:r>
      <w:r w:rsidR="0025264B" w:rsidRPr="002F6DBB">
        <w:rPr>
          <w:rFonts w:asciiTheme="majorHAnsi" w:hAnsiTheme="majorHAnsi"/>
          <w:sz w:val="20"/>
          <w:szCs w:val="20"/>
        </w:rPr>
        <w:t>5</w:t>
      </w:r>
      <w:r w:rsidRPr="002F6DBB">
        <w:rPr>
          <w:rFonts w:asciiTheme="majorHAnsi" w:hAnsiTheme="majorHAnsi"/>
          <w:sz w:val="20"/>
          <w:szCs w:val="20"/>
        </w:rPr>
        <w:t xml:space="preserve"> 130 cm C-</w:t>
      </w:r>
      <w:r w:rsidR="00EA3D59">
        <w:rPr>
          <w:rFonts w:asciiTheme="majorHAnsi" w:hAnsiTheme="majorHAnsi"/>
          <w:sz w:val="20"/>
          <w:szCs w:val="20"/>
        </w:rPr>
        <w:t xml:space="preserve">regionalny </w:t>
      </w:r>
      <w:r w:rsidRPr="002F6DBB">
        <w:rPr>
          <w:rFonts w:asciiTheme="majorHAnsi" w:hAnsiTheme="majorHAnsi"/>
          <w:sz w:val="20"/>
          <w:szCs w:val="20"/>
        </w:rPr>
        <w:t>zwykły 238.2.1</w:t>
      </w:r>
    </w:p>
    <w:p w:rsidR="00D16915" w:rsidRPr="002F6DBB" w:rsidRDefault="00D16915" w:rsidP="002F6DBB">
      <w:pPr>
        <w:pStyle w:val="Akapitzlist"/>
        <w:jc w:val="both"/>
        <w:rPr>
          <w:rFonts w:asciiTheme="majorHAnsi" w:hAnsiTheme="majorHAnsi"/>
          <w:b/>
        </w:rPr>
      </w:pPr>
    </w:p>
    <w:p w:rsidR="00D16915" w:rsidRPr="002F6DBB" w:rsidRDefault="00D16915" w:rsidP="002F6DBB">
      <w:pPr>
        <w:jc w:val="both"/>
        <w:rPr>
          <w:rFonts w:asciiTheme="majorHAnsi" w:hAnsiTheme="majorHAnsi"/>
          <w:b/>
        </w:rPr>
      </w:pPr>
    </w:p>
    <w:p w:rsidR="00A17DE3" w:rsidRPr="002F6DBB" w:rsidRDefault="00D16915" w:rsidP="002F6DBB">
      <w:pPr>
        <w:jc w:val="both"/>
        <w:rPr>
          <w:rFonts w:asciiTheme="majorHAnsi" w:hAnsiTheme="majorHAnsi"/>
          <w:b/>
        </w:rPr>
      </w:pPr>
      <w:r w:rsidRPr="002F6DBB">
        <w:rPr>
          <w:rFonts w:asciiTheme="majorHAnsi" w:hAnsiTheme="majorHAnsi"/>
          <w:b/>
        </w:rPr>
        <w:t>NIEDZIELA 19.05.2019</w:t>
      </w:r>
    </w:p>
    <w:p w:rsidR="00D16915" w:rsidRPr="002F6DBB" w:rsidRDefault="00D16915" w:rsidP="002F6DBB">
      <w:pPr>
        <w:jc w:val="both"/>
        <w:rPr>
          <w:rFonts w:asciiTheme="majorHAnsi" w:hAnsiTheme="majorHAnsi"/>
          <w:b/>
        </w:rPr>
      </w:pPr>
      <w:r w:rsidRPr="002F6DBB">
        <w:rPr>
          <w:rFonts w:asciiTheme="majorHAnsi" w:hAnsiTheme="majorHAnsi"/>
          <w:b/>
          <w:sz w:val="18"/>
          <w:szCs w:val="18"/>
        </w:rPr>
        <w:t>Zawody towarzyskie:</w:t>
      </w:r>
    </w:p>
    <w:p w:rsidR="00D16915" w:rsidRPr="002F6DBB" w:rsidRDefault="00D16915" w:rsidP="002F6DBB">
      <w:pPr>
        <w:pStyle w:val="Akapitzlist"/>
        <w:numPr>
          <w:ilvl w:val="0"/>
          <w:numId w:val="1"/>
        </w:numPr>
        <w:jc w:val="both"/>
        <w:rPr>
          <w:rFonts w:asciiTheme="majorHAnsi" w:hAnsiTheme="majorHAnsi"/>
        </w:rPr>
      </w:pPr>
      <w:r w:rsidRPr="002F6DBB">
        <w:rPr>
          <w:rFonts w:asciiTheme="majorHAnsi" w:hAnsiTheme="majorHAnsi"/>
        </w:rPr>
        <w:t>Konkurs nr.1</w:t>
      </w:r>
      <w:r w:rsidR="0025264B" w:rsidRPr="002F6DBB">
        <w:rPr>
          <w:rFonts w:asciiTheme="majorHAnsi" w:hAnsiTheme="majorHAnsi"/>
        </w:rPr>
        <w:t>6</w:t>
      </w:r>
      <w:r w:rsidRPr="002F6DBB">
        <w:rPr>
          <w:rFonts w:asciiTheme="majorHAnsi" w:hAnsiTheme="majorHAnsi"/>
        </w:rPr>
        <w:t xml:space="preserve"> (towarzyski) 60 cm-dokładności bez rozgrywki  art. </w:t>
      </w:r>
      <w:r w:rsidRPr="002F6DBB">
        <w:rPr>
          <w:rFonts w:asciiTheme="majorHAnsi" w:hAnsiTheme="majorHAnsi"/>
          <w:sz w:val="20"/>
          <w:szCs w:val="20"/>
        </w:rPr>
        <w:t>238.1.1</w:t>
      </w:r>
    </w:p>
    <w:p w:rsidR="00D16915" w:rsidRPr="002F6DBB" w:rsidRDefault="00D16915" w:rsidP="002F6DBB">
      <w:pPr>
        <w:pStyle w:val="Akapitzlist"/>
        <w:numPr>
          <w:ilvl w:val="0"/>
          <w:numId w:val="1"/>
        </w:numPr>
        <w:jc w:val="both"/>
        <w:rPr>
          <w:rFonts w:asciiTheme="majorHAnsi" w:hAnsiTheme="majorHAnsi"/>
        </w:rPr>
      </w:pPr>
      <w:r w:rsidRPr="002F6DBB">
        <w:rPr>
          <w:rFonts w:asciiTheme="majorHAnsi" w:hAnsiTheme="majorHAnsi"/>
        </w:rPr>
        <w:t>Konkurs nr.1</w:t>
      </w:r>
      <w:r w:rsidR="0025264B" w:rsidRPr="002F6DBB">
        <w:rPr>
          <w:rFonts w:asciiTheme="majorHAnsi" w:hAnsiTheme="majorHAnsi"/>
        </w:rPr>
        <w:t>7</w:t>
      </w:r>
      <w:r w:rsidRPr="002F6DBB">
        <w:rPr>
          <w:rFonts w:asciiTheme="majorHAnsi" w:hAnsiTheme="majorHAnsi"/>
        </w:rPr>
        <w:t xml:space="preserve"> (towarzyski) 80 cm-dokładności bez rozgrywki art. </w:t>
      </w:r>
      <w:r w:rsidRPr="002F6DBB">
        <w:rPr>
          <w:rFonts w:asciiTheme="majorHAnsi" w:hAnsiTheme="majorHAnsi"/>
          <w:sz w:val="20"/>
          <w:szCs w:val="20"/>
        </w:rPr>
        <w:t>238.1.1</w:t>
      </w:r>
    </w:p>
    <w:p w:rsidR="00D16915" w:rsidRPr="002F6DBB" w:rsidRDefault="00D16915" w:rsidP="002F6DBB">
      <w:pPr>
        <w:jc w:val="both"/>
        <w:rPr>
          <w:rFonts w:asciiTheme="majorHAnsi" w:hAnsiTheme="majorHAnsi"/>
          <w:b/>
        </w:rPr>
      </w:pPr>
      <w:r w:rsidRPr="002F6DBB">
        <w:rPr>
          <w:rFonts w:asciiTheme="majorHAnsi" w:hAnsiTheme="majorHAnsi"/>
          <w:b/>
          <w:sz w:val="20"/>
          <w:szCs w:val="20"/>
        </w:rPr>
        <w:t xml:space="preserve"> Zawody regionalne:</w:t>
      </w:r>
    </w:p>
    <w:p w:rsidR="00D16915" w:rsidRPr="002F6DBB" w:rsidRDefault="00D16915" w:rsidP="002F6DBB">
      <w:pPr>
        <w:pStyle w:val="Standard"/>
        <w:numPr>
          <w:ilvl w:val="0"/>
          <w:numId w:val="1"/>
        </w:numPr>
        <w:jc w:val="both"/>
        <w:rPr>
          <w:rFonts w:asciiTheme="majorHAnsi" w:hAnsiTheme="majorHAnsi"/>
          <w:sz w:val="20"/>
          <w:szCs w:val="20"/>
        </w:rPr>
      </w:pPr>
      <w:r w:rsidRPr="002F6DBB">
        <w:rPr>
          <w:rFonts w:asciiTheme="majorHAnsi" w:hAnsiTheme="majorHAnsi"/>
          <w:sz w:val="20"/>
          <w:szCs w:val="20"/>
        </w:rPr>
        <w:t>konkurs nr 1</w:t>
      </w:r>
      <w:r w:rsidR="0025264B" w:rsidRPr="002F6DBB">
        <w:rPr>
          <w:rFonts w:asciiTheme="majorHAnsi" w:hAnsiTheme="majorHAnsi"/>
          <w:sz w:val="20"/>
          <w:szCs w:val="20"/>
        </w:rPr>
        <w:t>8</w:t>
      </w:r>
      <w:r w:rsidRPr="002F6DBB">
        <w:rPr>
          <w:rFonts w:asciiTheme="majorHAnsi" w:hAnsiTheme="majorHAnsi"/>
          <w:sz w:val="20"/>
          <w:szCs w:val="20"/>
        </w:rPr>
        <w:t xml:space="preserve"> 90 cm LL-RUNDA BRĄZOWA zwykły 238.2.1</w:t>
      </w:r>
    </w:p>
    <w:p w:rsidR="00060B61" w:rsidRPr="002F6DBB" w:rsidRDefault="00D16915" w:rsidP="002F6DBB">
      <w:pPr>
        <w:pStyle w:val="Standard"/>
        <w:numPr>
          <w:ilvl w:val="0"/>
          <w:numId w:val="3"/>
        </w:numPr>
        <w:jc w:val="both"/>
        <w:rPr>
          <w:rFonts w:asciiTheme="majorHAnsi" w:hAnsiTheme="majorHAnsi"/>
          <w:sz w:val="20"/>
          <w:szCs w:val="20"/>
        </w:rPr>
      </w:pPr>
      <w:r w:rsidRPr="002F6DBB">
        <w:rPr>
          <w:rFonts w:asciiTheme="majorHAnsi" w:hAnsiTheme="majorHAnsi"/>
          <w:sz w:val="20"/>
          <w:szCs w:val="20"/>
        </w:rPr>
        <w:t>konkurs nr 1</w:t>
      </w:r>
      <w:r w:rsidR="0025264B" w:rsidRPr="002F6DBB">
        <w:rPr>
          <w:rFonts w:asciiTheme="majorHAnsi" w:hAnsiTheme="majorHAnsi"/>
          <w:sz w:val="20"/>
          <w:szCs w:val="20"/>
        </w:rPr>
        <w:t>9</w:t>
      </w:r>
      <w:r w:rsidRPr="002F6DBB">
        <w:rPr>
          <w:rFonts w:asciiTheme="majorHAnsi" w:hAnsiTheme="majorHAnsi"/>
          <w:sz w:val="20"/>
          <w:szCs w:val="20"/>
        </w:rPr>
        <w:t xml:space="preserve"> 100 cm L-RUNDA SREBRNA </w:t>
      </w:r>
      <w:r w:rsidR="00060B61" w:rsidRPr="002F6DBB">
        <w:rPr>
          <w:rFonts w:asciiTheme="majorHAnsi" w:hAnsiTheme="majorHAnsi"/>
          <w:sz w:val="20"/>
          <w:szCs w:val="20"/>
        </w:rPr>
        <w:t>dwufazowy 274.5.3</w:t>
      </w:r>
    </w:p>
    <w:p w:rsidR="00D16915" w:rsidRPr="002F6DBB" w:rsidRDefault="00D16915" w:rsidP="002F6DBB">
      <w:pPr>
        <w:pStyle w:val="Standard"/>
        <w:numPr>
          <w:ilvl w:val="0"/>
          <w:numId w:val="3"/>
        </w:numPr>
        <w:jc w:val="both"/>
        <w:rPr>
          <w:rFonts w:asciiTheme="majorHAnsi" w:hAnsiTheme="majorHAnsi"/>
          <w:sz w:val="20"/>
          <w:szCs w:val="20"/>
        </w:rPr>
      </w:pPr>
      <w:r w:rsidRPr="002F6DBB">
        <w:rPr>
          <w:rFonts w:asciiTheme="majorHAnsi" w:hAnsiTheme="majorHAnsi"/>
          <w:sz w:val="20"/>
          <w:szCs w:val="20"/>
        </w:rPr>
        <w:t xml:space="preserve"> </w:t>
      </w:r>
      <w:r w:rsidR="00060B61" w:rsidRPr="002F6DBB">
        <w:rPr>
          <w:rFonts w:asciiTheme="majorHAnsi" w:hAnsiTheme="majorHAnsi"/>
          <w:sz w:val="20"/>
          <w:szCs w:val="20"/>
        </w:rPr>
        <w:t xml:space="preserve">konkurs  </w:t>
      </w:r>
      <w:r w:rsidRPr="002F6DBB">
        <w:rPr>
          <w:rFonts w:asciiTheme="majorHAnsi" w:hAnsiTheme="majorHAnsi"/>
          <w:sz w:val="20"/>
          <w:szCs w:val="20"/>
        </w:rPr>
        <w:t xml:space="preserve">nr </w:t>
      </w:r>
      <w:r w:rsidR="0025264B" w:rsidRPr="002F6DBB">
        <w:rPr>
          <w:rFonts w:asciiTheme="majorHAnsi" w:hAnsiTheme="majorHAnsi"/>
          <w:sz w:val="20"/>
          <w:szCs w:val="20"/>
        </w:rPr>
        <w:t>20</w:t>
      </w:r>
      <w:r w:rsidRPr="002F6DBB">
        <w:rPr>
          <w:rFonts w:asciiTheme="majorHAnsi" w:hAnsiTheme="majorHAnsi"/>
          <w:sz w:val="20"/>
          <w:szCs w:val="20"/>
        </w:rPr>
        <w:t xml:space="preserve"> 110 cm P-RUNDA ZŁOTA </w:t>
      </w:r>
      <w:r w:rsidR="00060B61" w:rsidRPr="002F6DBB">
        <w:rPr>
          <w:rFonts w:asciiTheme="majorHAnsi" w:hAnsiTheme="majorHAnsi"/>
          <w:sz w:val="20"/>
          <w:szCs w:val="20"/>
        </w:rPr>
        <w:t>dwufazowy 274.5.3</w:t>
      </w:r>
    </w:p>
    <w:p w:rsidR="00D16915" w:rsidRPr="002F6DBB" w:rsidRDefault="00D16915" w:rsidP="002F6DBB">
      <w:pPr>
        <w:pStyle w:val="Standard"/>
        <w:numPr>
          <w:ilvl w:val="0"/>
          <w:numId w:val="1"/>
        </w:numPr>
        <w:jc w:val="both"/>
        <w:rPr>
          <w:rFonts w:asciiTheme="majorHAnsi" w:hAnsiTheme="majorHAnsi"/>
          <w:sz w:val="20"/>
          <w:szCs w:val="20"/>
        </w:rPr>
      </w:pPr>
      <w:r w:rsidRPr="002F6DBB">
        <w:rPr>
          <w:rFonts w:asciiTheme="majorHAnsi" w:hAnsiTheme="majorHAnsi"/>
          <w:sz w:val="20"/>
          <w:szCs w:val="20"/>
        </w:rPr>
        <w:t xml:space="preserve">konkurs nr </w:t>
      </w:r>
      <w:r w:rsidR="0025264B" w:rsidRPr="002F6DBB">
        <w:rPr>
          <w:rFonts w:asciiTheme="majorHAnsi" w:hAnsiTheme="majorHAnsi"/>
          <w:sz w:val="20"/>
          <w:szCs w:val="20"/>
        </w:rPr>
        <w:t>21</w:t>
      </w:r>
      <w:r w:rsidRPr="002F6DBB">
        <w:rPr>
          <w:rFonts w:asciiTheme="majorHAnsi" w:hAnsiTheme="majorHAnsi"/>
          <w:sz w:val="20"/>
          <w:szCs w:val="20"/>
        </w:rPr>
        <w:t xml:space="preserve"> 120 cm N-RUNDA PLATYNOWA </w:t>
      </w:r>
      <w:r w:rsidR="00060B61" w:rsidRPr="002F6DBB">
        <w:rPr>
          <w:rFonts w:asciiTheme="majorHAnsi" w:hAnsiTheme="majorHAnsi"/>
          <w:sz w:val="20"/>
          <w:szCs w:val="20"/>
        </w:rPr>
        <w:t>zwykły 238.1.1</w:t>
      </w:r>
    </w:p>
    <w:p w:rsidR="00060B61" w:rsidRPr="009B45BD" w:rsidRDefault="00D16915" w:rsidP="002F6DBB">
      <w:pPr>
        <w:pStyle w:val="Standard"/>
        <w:numPr>
          <w:ilvl w:val="0"/>
          <w:numId w:val="1"/>
        </w:numPr>
        <w:jc w:val="both"/>
        <w:rPr>
          <w:rFonts w:asciiTheme="majorHAnsi" w:hAnsiTheme="majorHAnsi"/>
          <w:b/>
        </w:rPr>
      </w:pPr>
      <w:r w:rsidRPr="002F6DBB">
        <w:rPr>
          <w:rFonts w:asciiTheme="majorHAnsi" w:hAnsiTheme="majorHAnsi"/>
          <w:sz w:val="20"/>
          <w:szCs w:val="20"/>
        </w:rPr>
        <w:t>konkurs nr 2</w:t>
      </w:r>
      <w:r w:rsidR="0025264B" w:rsidRPr="002F6DBB">
        <w:rPr>
          <w:rFonts w:asciiTheme="majorHAnsi" w:hAnsiTheme="majorHAnsi"/>
          <w:sz w:val="20"/>
          <w:szCs w:val="20"/>
        </w:rPr>
        <w:t>2</w:t>
      </w:r>
      <w:r w:rsidRPr="002F6DBB">
        <w:rPr>
          <w:rFonts w:asciiTheme="majorHAnsi" w:hAnsiTheme="majorHAnsi"/>
          <w:sz w:val="20"/>
          <w:szCs w:val="20"/>
        </w:rPr>
        <w:t xml:space="preserve"> 130 cm C-RUNDA DIAMENTOWA szybkości art.239</w:t>
      </w:r>
    </w:p>
    <w:p w:rsidR="00060B61" w:rsidRPr="00507737" w:rsidRDefault="00060B61" w:rsidP="002F6DBB">
      <w:pPr>
        <w:pStyle w:val="Standard"/>
        <w:jc w:val="both"/>
        <w:rPr>
          <w:rFonts w:asciiTheme="majorHAnsi" w:hAnsiTheme="majorHAnsi"/>
          <w:sz w:val="28"/>
          <w:szCs w:val="28"/>
        </w:rPr>
      </w:pPr>
    </w:p>
    <w:p w:rsidR="00060B61" w:rsidRPr="00507737" w:rsidRDefault="00507737" w:rsidP="002F6DBB">
      <w:pPr>
        <w:pStyle w:val="Standard"/>
        <w:jc w:val="both"/>
        <w:rPr>
          <w:rFonts w:asciiTheme="majorHAnsi" w:hAnsiTheme="majorHAnsi"/>
          <w:b/>
          <w:sz w:val="28"/>
          <w:szCs w:val="28"/>
        </w:rPr>
      </w:pPr>
      <w:r w:rsidRPr="00507737">
        <w:rPr>
          <w:rFonts w:asciiTheme="majorHAnsi" w:hAnsiTheme="majorHAnsi"/>
          <w:b/>
          <w:sz w:val="28"/>
          <w:szCs w:val="28"/>
        </w:rPr>
        <w:lastRenderedPageBreak/>
        <w:t xml:space="preserve">4. </w:t>
      </w:r>
      <w:r w:rsidR="00060B61" w:rsidRPr="00507737">
        <w:rPr>
          <w:rFonts w:asciiTheme="majorHAnsi" w:hAnsiTheme="majorHAnsi"/>
          <w:b/>
          <w:sz w:val="28"/>
          <w:szCs w:val="28"/>
        </w:rPr>
        <w:t>TABELA NAGRÓD:</w:t>
      </w:r>
    </w:p>
    <w:p w:rsidR="00060B61" w:rsidRPr="002F6DBB" w:rsidRDefault="00060B61" w:rsidP="002F6DBB">
      <w:pPr>
        <w:pStyle w:val="Standard"/>
        <w:jc w:val="both"/>
        <w:rPr>
          <w:rFonts w:asciiTheme="majorHAnsi" w:hAnsiTheme="majorHAnsi"/>
          <w:sz w:val="20"/>
          <w:szCs w:val="20"/>
        </w:rPr>
      </w:pPr>
    </w:p>
    <w:p w:rsidR="004A74B2" w:rsidRPr="002F6DBB" w:rsidRDefault="00060B61" w:rsidP="002F6DBB">
      <w:pPr>
        <w:pStyle w:val="Standard"/>
        <w:jc w:val="both"/>
        <w:rPr>
          <w:rFonts w:asciiTheme="majorHAnsi" w:hAnsiTheme="majorHAnsi"/>
          <w:sz w:val="20"/>
          <w:szCs w:val="20"/>
        </w:rPr>
      </w:pPr>
      <w:r w:rsidRPr="002F6DBB">
        <w:rPr>
          <w:rFonts w:asciiTheme="majorHAnsi" w:hAnsiTheme="majorHAnsi"/>
          <w:sz w:val="20"/>
          <w:szCs w:val="20"/>
        </w:rPr>
        <w:t xml:space="preserve">W konkursach towarzyskich 1 i 2, 9 i 10, 16 i 17 </w:t>
      </w:r>
      <w:proofErr w:type="spellStart"/>
      <w:r w:rsidRPr="002F6DBB">
        <w:rPr>
          <w:rFonts w:asciiTheme="majorHAnsi" w:hAnsiTheme="majorHAnsi"/>
          <w:sz w:val="20"/>
          <w:szCs w:val="20"/>
        </w:rPr>
        <w:t>flot’s</w:t>
      </w:r>
      <w:proofErr w:type="spellEnd"/>
      <w:r w:rsidRPr="002F6DBB">
        <w:rPr>
          <w:rFonts w:asciiTheme="majorHAnsi" w:hAnsiTheme="majorHAnsi"/>
          <w:sz w:val="20"/>
          <w:szCs w:val="20"/>
        </w:rPr>
        <w:t xml:space="preserve"> dla wszystkich bezbłędnych przejazdów. </w:t>
      </w:r>
    </w:p>
    <w:p w:rsidR="004A74B2" w:rsidRPr="002F6DBB" w:rsidRDefault="004A74B2" w:rsidP="002F6DBB">
      <w:pPr>
        <w:pStyle w:val="Standard"/>
        <w:jc w:val="both"/>
        <w:rPr>
          <w:rFonts w:asciiTheme="majorHAnsi" w:hAnsiTheme="majorHAnsi"/>
          <w:b/>
          <w:sz w:val="20"/>
          <w:szCs w:val="20"/>
        </w:rPr>
      </w:pPr>
      <w:r w:rsidRPr="002F6DBB">
        <w:rPr>
          <w:rFonts w:asciiTheme="majorHAnsi" w:hAnsiTheme="majorHAnsi"/>
          <w:b/>
          <w:sz w:val="20"/>
          <w:szCs w:val="20"/>
        </w:rPr>
        <w:t>W konkursach Rundy Brązowej i Srebrnej nagrody rzeczowe dla pierwszych III miejsc.</w:t>
      </w:r>
    </w:p>
    <w:p w:rsidR="00060B61" w:rsidRPr="002F6DBB" w:rsidRDefault="00060B61" w:rsidP="002F6DBB">
      <w:pPr>
        <w:pStyle w:val="Standard"/>
        <w:jc w:val="both"/>
        <w:rPr>
          <w:rFonts w:asciiTheme="majorHAnsi" w:hAnsiTheme="majorHAnsi"/>
          <w:sz w:val="20"/>
          <w:szCs w:val="20"/>
        </w:rPr>
      </w:pPr>
      <w:r w:rsidRPr="002F6DBB">
        <w:rPr>
          <w:rFonts w:asciiTheme="majorHAnsi" w:hAnsiTheme="majorHAnsi"/>
          <w:sz w:val="20"/>
          <w:szCs w:val="20"/>
        </w:rPr>
        <w:t>Pozostałe konkursy według tabeli:</w:t>
      </w:r>
    </w:p>
    <w:p w:rsidR="00DC383B" w:rsidRDefault="00DC383B" w:rsidP="002F6DBB">
      <w:pPr>
        <w:pStyle w:val="Standard"/>
        <w:jc w:val="both"/>
        <w:rPr>
          <w:rFonts w:asciiTheme="majorHAnsi" w:hAnsiTheme="majorHAnsi"/>
          <w:sz w:val="20"/>
          <w:szCs w:val="20"/>
        </w:rPr>
      </w:pPr>
      <w:r w:rsidRPr="002F6DBB">
        <w:rPr>
          <w:rFonts w:asciiTheme="majorHAnsi" w:hAnsiTheme="majorHAnsi"/>
          <w:sz w:val="20"/>
          <w:szCs w:val="20"/>
        </w:rPr>
        <w:t xml:space="preserve">Do dekoracji wyjeżdża 8 najlepszych par konkursu, nagradzane są miejsca do VI-tego. </w:t>
      </w:r>
    </w:p>
    <w:p w:rsidR="00507737" w:rsidRDefault="00507737" w:rsidP="002F6DBB">
      <w:pPr>
        <w:pStyle w:val="Standard"/>
        <w:jc w:val="both"/>
        <w:rPr>
          <w:rFonts w:asciiTheme="majorHAnsi" w:hAnsiTheme="majorHAnsi"/>
          <w:sz w:val="20"/>
          <w:szCs w:val="20"/>
        </w:rPr>
      </w:pPr>
    </w:p>
    <w:p w:rsidR="00507737" w:rsidRPr="002F6DBB" w:rsidRDefault="00507737" w:rsidP="002F6DBB">
      <w:pPr>
        <w:pStyle w:val="Standard"/>
        <w:jc w:val="both"/>
        <w:rPr>
          <w:rFonts w:asciiTheme="majorHAnsi" w:hAnsiTheme="majorHAnsi"/>
          <w:sz w:val="20"/>
          <w:szCs w:val="20"/>
        </w:rPr>
      </w:pPr>
    </w:p>
    <w:p w:rsidR="00060B61" w:rsidRPr="002F6DBB" w:rsidRDefault="00060B61" w:rsidP="002F6DBB">
      <w:pPr>
        <w:pStyle w:val="Standard"/>
        <w:jc w:val="both"/>
        <w:rPr>
          <w:rFonts w:asciiTheme="majorHAnsi" w:hAnsiTheme="majorHAnsi"/>
          <w:sz w:val="20"/>
          <w:szCs w:val="20"/>
        </w:rPr>
      </w:pPr>
    </w:p>
    <w:tbl>
      <w:tblPr>
        <w:tblStyle w:val="Tabela-Siatka"/>
        <w:tblW w:w="0" w:type="auto"/>
        <w:tblLook w:val="04A0" w:firstRow="1" w:lastRow="0" w:firstColumn="1" w:lastColumn="0" w:noHBand="0" w:noVBand="1"/>
      </w:tblPr>
      <w:tblGrid>
        <w:gridCol w:w="560"/>
        <w:gridCol w:w="1149"/>
        <w:gridCol w:w="1149"/>
        <w:gridCol w:w="1149"/>
        <w:gridCol w:w="1149"/>
        <w:gridCol w:w="1149"/>
        <w:gridCol w:w="1149"/>
        <w:gridCol w:w="804"/>
        <w:gridCol w:w="804"/>
      </w:tblGrid>
      <w:tr w:rsidR="00DC383B" w:rsidRPr="002F6DBB" w:rsidTr="004A74B2">
        <w:tc>
          <w:tcPr>
            <w:tcW w:w="560" w:type="dxa"/>
          </w:tcPr>
          <w:p w:rsidR="00060B61" w:rsidRPr="002F6DBB" w:rsidRDefault="00060B61" w:rsidP="002F6DBB">
            <w:pPr>
              <w:pStyle w:val="Standard"/>
              <w:jc w:val="both"/>
              <w:rPr>
                <w:rFonts w:asciiTheme="majorHAnsi" w:hAnsiTheme="majorHAnsi"/>
                <w:b/>
              </w:rPr>
            </w:pPr>
          </w:p>
        </w:tc>
        <w:tc>
          <w:tcPr>
            <w:tcW w:w="1149" w:type="dxa"/>
          </w:tcPr>
          <w:p w:rsidR="00060B61" w:rsidRPr="002F6DBB" w:rsidRDefault="00DC383B" w:rsidP="002F6DBB">
            <w:pPr>
              <w:pStyle w:val="Standard"/>
              <w:jc w:val="both"/>
              <w:rPr>
                <w:rFonts w:asciiTheme="majorHAnsi" w:hAnsiTheme="majorHAnsi"/>
                <w:b/>
              </w:rPr>
            </w:pPr>
            <w:r w:rsidRPr="002F6DBB">
              <w:rPr>
                <w:rFonts w:asciiTheme="majorHAnsi" w:hAnsiTheme="majorHAnsi"/>
                <w:b/>
              </w:rPr>
              <w:t>I</w:t>
            </w:r>
          </w:p>
        </w:tc>
        <w:tc>
          <w:tcPr>
            <w:tcW w:w="1149" w:type="dxa"/>
          </w:tcPr>
          <w:p w:rsidR="00060B61" w:rsidRPr="002F6DBB" w:rsidRDefault="00DC383B" w:rsidP="002F6DBB">
            <w:pPr>
              <w:pStyle w:val="Standard"/>
              <w:jc w:val="both"/>
              <w:rPr>
                <w:rFonts w:asciiTheme="majorHAnsi" w:hAnsiTheme="majorHAnsi"/>
                <w:b/>
              </w:rPr>
            </w:pPr>
            <w:r w:rsidRPr="002F6DBB">
              <w:rPr>
                <w:rFonts w:asciiTheme="majorHAnsi" w:hAnsiTheme="majorHAnsi"/>
                <w:b/>
              </w:rPr>
              <w:t>II</w:t>
            </w:r>
          </w:p>
        </w:tc>
        <w:tc>
          <w:tcPr>
            <w:tcW w:w="1149" w:type="dxa"/>
          </w:tcPr>
          <w:p w:rsidR="00060B61" w:rsidRPr="002F6DBB" w:rsidRDefault="00DC383B" w:rsidP="002F6DBB">
            <w:pPr>
              <w:pStyle w:val="Standard"/>
              <w:jc w:val="both"/>
              <w:rPr>
                <w:rFonts w:asciiTheme="majorHAnsi" w:hAnsiTheme="majorHAnsi"/>
                <w:b/>
              </w:rPr>
            </w:pPr>
            <w:r w:rsidRPr="002F6DBB">
              <w:rPr>
                <w:rFonts w:asciiTheme="majorHAnsi" w:hAnsiTheme="majorHAnsi"/>
                <w:b/>
              </w:rPr>
              <w:t>III</w:t>
            </w:r>
          </w:p>
        </w:tc>
        <w:tc>
          <w:tcPr>
            <w:tcW w:w="1149" w:type="dxa"/>
          </w:tcPr>
          <w:p w:rsidR="00060B61" w:rsidRPr="002F6DBB" w:rsidRDefault="00DC383B" w:rsidP="002F6DBB">
            <w:pPr>
              <w:pStyle w:val="Standard"/>
              <w:jc w:val="both"/>
              <w:rPr>
                <w:rFonts w:asciiTheme="majorHAnsi" w:hAnsiTheme="majorHAnsi"/>
                <w:b/>
              </w:rPr>
            </w:pPr>
            <w:r w:rsidRPr="002F6DBB">
              <w:rPr>
                <w:rFonts w:asciiTheme="majorHAnsi" w:hAnsiTheme="majorHAnsi"/>
                <w:b/>
              </w:rPr>
              <w:t>IV</w:t>
            </w:r>
          </w:p>
        </w:tc>
        <w:tc>
          <w:tcPr>
            <w:tcW w:w="1149" w:type="dxa"/>
          </w:tcPr>
          <w:p w:rsidR="00060B61" w:rsidRPr="002F6DBB" w:rsidRDefault="00DC383B" w:rsidP="002F6DBB">
            <w:pPr>
              <w:pStyle w:val="Standard"/>
              <w:jc w:val="both"/>
              <w:rPr>
                <w:rFonts w:asciiTheme="majorHAnsi" w:hAnsiTheme="majorHAnsi"/>
                <w:b/>
              </w:rPr>
            </w:pPr>
            <w:r w:rsidRPr="002F6DBB">
              <w:rPr>
                <w:rFonts w:asciiTheme="majorHAnsi" w:hAnsiTheme="majorHAnsi"/>
                <w:b/>
              </w:rPr>
              <w:t>V</w:t>
            </w:r>
          </w:p>
        </w:tc>
        <w:tc>
          <w:tcPr>
            <w:tcW w:w="1149" w:type="dxa"/>
          </w:tcPr>
          <w:p w:rsidR="00060B61" w:rsidRPr="002F6DBB" w:rsidRDefault="00DC383B" w:rsidP="002F6DBB">
            <w:pPr>
              <w:pStyle w:val="Standard"/>
              <w:jc w:val="both"/>
              <w:rPr>
                <w:rFonts w:asciiTheme="majorHAnsi" w:hAnsiTheme="majorHAnsi"/>
                <w:b/>
              </w:rPr>
            </w:pPr>
            <w:r w:rsidRPr="002F6DBB">
              <w:rPr>
                <w:rFonts w:asciiTheme="majorHAnsi" w:hAnsiTheme="majorHAnsi"/>
                <w:b/>
              </w:rPr>
              <w:t>IV</w:t>
            </w:r>
          </w:p>
        </w:tc>
        <w:tc>
          <w:tcPr>
            <w:tcW w:w="804" w:type="dxa"/>
          </w:tcPr>
          <w:p w:rsidR="00060B61" w:rsidRPr="002F6DBB" w:rsidRDefault="00DC383B" w:rsidP="002F6DBB">
            <w:pPr>
              <w:pStyle w:val="Standard"/>
              <w:jc w:val="both"/>
              <w:rPr>
                <w:rFonts w:asciiTheme="majorHAnsi" w:hAnsiTheme="majorHAnsi"/>
                <w:b/>
              </w:rPr>
            </w:pPr>
            <w:r w:rsidRPr="002F6DBB">
              <w:rPr>
                <w:rFonts w:asciiTheme="majorHAnsi" w:hAnsiTheme="majorHAnsi"/>
                <w:b/>
              </w:rPr>
              <w:t>VII</w:t>
            </w:r>
          </w:p>
        </w:tc>
        <w:tc>
          <w:tcPr>
            <w:tcW w:w="804" w:type="dxa"/>
          </w:tcPr>
          <w:p w:rsidR="00060B61" w:rsidRPr="002F6DBB" w:rsidRDefault="00DC383B" w:rsidP="002F6DBB">
            <w:pPr>
              <w:pStyle w:val="Standard"/>
              <w:jc w:val="both"/>
              <w:rPr>
                <w:rFonts w:asciiTheme="majorHAnsi" w:hAnsiTheme="majorHAnsi"/>
                <w:b/>
              </w:rPr>
            </w:pPr>
            <w:r w:rsidRPr="002F6DBB">
              <w:rPr>
                <w:rFonts w:asciiTheme="majorHAnsi" w:hAnsiTheme="majorHAnsi"/>
                <w:b/>
              </w:rPr>
              <w:t>VIII</w:t>
            </w:r>
          </w:p>
        </w:tc>
      </w:tr>
      <w:tr w:rsidR="00DC383B" w:rsidRPr="002F6DBB" w:rsidTr="004A74B2">
        <w:tc>
          <w:tcPr>
            <w:tcW w:w="560" w:type="dxa"/>
          </w:tcPr>
          <w:p w:rsidR="00060B61" w:rsidRPr="002F6DBB" w:rsidRDefault="00DC383B" w:rsidP="002F6DBB">
            <w:pPr>
              <w:pStyle w:val="Standard"/>
              <w:jc w:val="both"/>
              <w:rPr>
                <w:rFonts w:asciiTheme="majorHAnsi" w:hAnsiTheme="majorHAnsi"/>
                <w:b/>
              </w:rPr>
            </w:pPr>
            <w:r w:rsidRPr="002F6DBB">
              <w:rPr>
                <w:rFonts w:asciiTheme="majorHAnsi" w:hAnsiTheme="majorHAnsi"/>
                <w:b/>
              </w:rPr>
              <w:t>P</w:t>
            </w:r>
          </w:p>
        </w:tc>
        <w:tc>
          <w:tcPr>
            <w:tcW w:w="1149" w:type="dxa"/>
          </w:tcPr>
          <w:p w:rsidR="00060B61" w:rsidRPr="002F6DBB" w:rsidRDefault="00507737" w:rsidP="002F6DBB">
            <w:pPr>
              <w:pStyle w:val="Standard"/>
              <w:jc w:val="both"/>
              <w:rPr>
                <w:rFonts w:asciiTheme="majorHAnsi" w:hAnsiTheme="majorHAnsi"/>
                <w:b/>
              </w:rPr>
            </w:pPr>
            <w:r>
              <w:rPr>
                <w:rFonts w:asciiTheme="majorHAnsi" w:hAnsiTheme="majorHAnsi"/>
                <w:b/>
              </w:rPr>
              <w:t>25</w:t>
            </w:r>
            <w:r w:rsidR="00DC383B" w:rsidRPr="002F6DBB">
              <w:rPr>
                <w:rFonts w:asciiTheme="majorHAnsi" w:hAnsiTheme="majorHAnsi"/>
                <w:b/>
              </w:rPr>
              <w:t>0</w:t>
            </w:r>
            <w:r>
              <w:rPr>
                <w:rFonts w:asciiTheme="majorHAnsi" w:hAnsiTheme="majorHAnsi"/>
                <w:b/>
              </w:rPr>
              <w:t>,</w:t>
            </w:r>
            <w:r w:rsidR="00DC383B" w:rsidRPr="002F6DBB">
              <w:rPr>
                <w:rFonts w:asciiTheme="majorHAnsi" w:hAnsiTheme="majorHAnsi"/>
                <w:b/>
              </w:rPr>
              <w:t>0</w:t>
            </w:r>
            <w:r>
              <w:rPr>
                <w:rFonts w:asciiTheme="majorHAnsi" w:hAnsiTheme="majorHAnsi"/>
                <w:b/>
              </w:rPr>
              <w:t>0</w:t>
            </w:r>
          </w:p>
        </w:tc>
        <w:tc>
          <w:tcPr>
            <w:tcW w:w="1149" w:type="dxa"/>
          </w:tcPr>
          <w:p w:rsidR="00060B61" w:rsidRPr="002F6DBB" w:rsidRDefault="00507737" w:rsidP="002F6DBB">
            <w:pPr>
              <w:pStyle w:val="Standard"/>
              <w:jc w:val="both"/>
              <w:rPr>
                <w:rFonts w:asciiTheme="majorHAnsi" w:hAnsiTheme="majorHAnsi"/>
                <w:b/>
              </w:rPr>
            </w:pPr>
            <w:r>
              <w:rPr>
                <w:rFonts w:asciiTheme="majorHAnsi" w:hAnsiTheme="majorHAnsi"/>
                <w:b/>
              </w:rPr>
              <w:t>190,</w:t>
            </w:r>
            <w:r w:rsidR="00DC383B" w:rsidRPr="002F6DBB">
              <w:rPr>
                <w:rFonts w:asciiTheme="majorHAnsi" w:hAnsiTheme="majorHAnsi"/>
                <w:b/>
              </w:rPr>
              <w:t>00</w:t>
            </w:r>
          </w:p>
        </w:tc>
        <w:tc>
          <w:tcPr>
            <w:tcW w:w="1149" w:type="dxa"/>
          </w:tcPr>
          <w:p w:rsidR="00060B61" w:rsidRPr="002F6DBB" w:rsidRDefault="00DC383B" w:rsidP="002F6DBB">
            <w:pPr>
              <w:pStyle w:val="Standard"/>
              <w:jc w:val="both"/>
              <w:rPr>
                <w:rFonts w:asciiTheme="majorHAnsi" w:hAnsiTheme="majorHAnsi"/>
                <w:b/>
              </w:rPr>
            </w:pPr>
            <w:r w:rsidRPr="002F6DBB">
              <w:rPr>
                <w:rFonts w:asciiTheme="majorHAnsi" w:hAnsiTheme="majorHAnsi"/>
                <w:b/>
              </w:rPr>
              <w:t>1</w:t>
            </w:r>
            <w:r w:rsidR="00507737">
              <w:rPr>
                <w:rFonts w:asciiTheme="majorHAnsi" w:hAnsiTheme="majorHAnsi"/>
                <w:b/>
              </w:rPr>
              <w:t>30</w:t>
            </w:r>
            <w:r w:rsidRPr="002F6DBB">
              <w:rPr>
                <w:rFonts w:asciiTheme="majorHAnsi" w:hAnsiTheme="majorHAnsi"/>
                <w:b/>
              </w:rPr>
              <w:t>,00</w:t>
            </w:r>
          </w:p>
        </w:tc>
        <w:tc>
          <w:tcPr>
            <w:tcW w:w="1149" w:type="dxa"/>
          </w:tcPr>
          <w:p w:rsidR="00060B61" w:rsidRPr="002F6DBB" w:rsidRDefault="00507737" w:rsidP="002F6DBB">
            <w:pPr>
              <w:pStyle w:val="Standard"/>
              <w:jc w:val="both"/>
              <w:rPr>
                <w:rFonts w:asciiTheme="majorHAnsi" w:hAnsiTheme="majorHAnsi"/>
                <w:b/>
              </w:rPr>
            </w:pPr>
            <w:r>
              <w:rPr>
                <w:rFonts w:asciiTheme="majorHAnsi" w:hAnsiTheme="majorHAnsi"/>
                <w:b/>
              </w:rPr>
              <w:t>80</w:t>
            </w:r>
            <w:r w:rsidR="00DC383B" w:rsidRPr="002F6DBB">
              <w:rPr>
                <w:rFonts w:asciiTheme="majorHAnsi" w:hAnsiTheme="majorHAnsi"/>
                <w:b/>
              </w:rPr>
              <w:t>,00</w:t>
            </w:r>
          </w:p>
        </w:tc>
        <w:tc>
          <w:tcPr>
            <w:tcW w:w="1149" w:type="dxa"/>
          </w:tcPr>
          <w:p w:rsidR="00060B61" w:rsidRPr="002F6DBB" w:rsidRDefault="00507737" w:rsidP="002F6DBB">
            <w:pPr>
              <w:pStyle w:val="Standard"/>
              <w:jc w:val="both"/>
              <w:rPr>
                <w:rFonts w:asciiTheme="majorHAnsi" w:hAnsiTheme="majorHAnsi"/>
                <w:b/>
              </w:rPr>
            </w:pPr>
            <w:r>
              <w:rPr>
                <w:rFonts w:asciiTheme="majorHAnsi" w:hAnsiTheme="majorHAnsi"/>
                <w:b/>
              </w:rPr>
              <w:t>50</w:t>
            </w:r>
            <w:r w:rsidR="00DC383B" w:rsidRPr="002F6DBB">
              <w:rPr>
                <w:rFonts w:asciiTheme="majorHAnsi" w:hAnsiTheme="majorHAnsi"/>
                <w:b/>
              </w:rPr>
              <w:t>,00</w:t>
            </w:r>
          </w:p>
        </w:tc>
        <w:tc>
          <w:tcPr>
            <w:tcW w:w="1149" w:type="dxa"/>
          </w:tcPr>
          <w:p w:rsidR="00060B61" w:rsidRPr="002F6DBB" w:rsidRDefault="00507737" w:rsidP="002F6DBB">
            <w:pPr>
              <w:pStyle w:val="Standard"/>
              <w:jc w:val="both"/>
              <w:rPr>
                <w:rFonts w:asciiTheme="majorHAnsi" w:hAnsiTheme="majorHAnsi"/>
                <w:b/>
              </w:rPr>
            </w:pPr>
            <w:r>
              <w:rPr>
                <w:rFonts w:asciiTheme="majorHAnsi" w:hAnsiTheme="majorHAnsi"/>
                <w:b/>
              </w:rPr>
              <w:t>3</w:t>
            </w:r>
            <w:r w:rsidR="00DC383B" w:rsidRPr="002F6DBB">
              <w:rPr>
                <w:rFonts w:asciiTheme="majorHAnsi" w:hAnsiTheme="majorHAnsi"/>
                <w:b/>
              </w:rPr>
              <w:t>0,00</w:t>
            </w:r>
          </w:p>
        </w:tc>
        <w:tc>
          <w:tcPr>
            <w:tcW w:w="804" w:type="dxa"/>
          </w:tcPr>
          <w:p w:rsidR="00060B61" w:rsidRPr="002F6DBB" w:rsidRDefault="00DC383B" w:rsidP="002F6DBB">
            <w:pPr>
              <w:pStyle w:val="Standard"/>
              <w:jc w:val="both"/>
              <w:rPr>
                <w:rFonts w:asciiTheme="majorHAnsi" w:hAnsiTheme="majorHAnsi"/>
                <w:b/>
              </w:rPr>
            </w:pPr>
            <w:proofErr w:type="spellStart"/>
            <w:r w:rsidRPr="002F6DBB">
              <w:rPr>
                <w:rFonts w:asciiTheme="majorHAnsi" w:hAnsiTheme="majorHAnsi"/>
                <w:b/>
              </w:rPr>
              <w:t>Flot’s</w:t>
            </w:r>
            <w:proofErr w:type="spellEnd"/>
          </w:p>
        </w:tc>
        <w:tc>
          <w:tcPr>
            <w:tcW w:w="804" w:type="dxa"/>
          </w:tcPr>
          <w:p w:rsidR="00060B61" w:rsidRPr="002F6DBB" w:rsidRDefault="00DC383B" w:rsidP="002F6DBB">
            <w:pPr>
              <w:pStyle w:val="Standard"/>
              <w:jc w:val="both"/>
              <w:rPr>
                <w:rFonts w:asciiTheme="majorHAnsi" w:hAnsiTheme="majorHAnsi"/>
                <w:b/>
              </w:rPr>
            </w:pPr>
            <w:proofErr w:type="spellStart"/>
            <w:r w:rsidRPr="002F6DBB">
              <w:rPr>
                <w:rFonts w:asciiTheme="majorHAnsi" w:hAnsiTheme="majorHAnsi"/>
                <w:b/>
              </w:rPr>
              <w:t>Flot’s</w:t>
            </w:r>
            <w:proofErr w:type="spellEnd"/>
          </w:p>
        </w:tc>
      </w:tr>
      <w:tr w:rsidR="00DC383B" w:rsidRPr="002F6DBB" w:rsidTr="004A74B2">
        <w:tc>
          <w:tcPr>
            <w:tcW w:w="560" w:type="dxa"/>
          </w:tcPr>
          <w:p w:rsidR="00060B61" w:rsidRPr="002F6DBB" w:rsidRDefault="00DC383B" w:rsidP="002F6DBB">
            <w:pPr>
              <w:pStyle w:val="Standard"/>
              <w:jc w:val="both"/>
              <w:rPr>
                <w:rFonts w:asciiTheme="majorHAnsi" w:hAnsiTheme="majorHAnsi"/>
                <w:b/>
              </w:rPr>
            </w:pPr>
            <w:r w:rsidRPr="002F6DBB">
              <w:rPr>
                <w:rFonts w:asciiTheme="majorHAnsi" w:hAnsiTheme="majorHAnsi"/>
                <w:b/>
              </w:rPr>
              <w:t>N</w:t>
            </w:r>
          </w:p>
        </w:tc>
        <w:tc>
          <w:tcPr>
            <w:tcW w:w="1149" w:type="dxa"/>
          </w:tcPr>
          <w:p w:rsidR="00060B61" w:rsidRPr="002F6DBB" w:rsidRDefault="00507737" w:rsidP="002F6DBB">
            <w:pPr>
              <w:pStyle w:val="Standard"/>
              <w:jc w:val="both"/>
              <w:rPr>
                <w:rFonts w:asciiTheme="majorHAnsi" w:hAnsiTheme="majorHAnsi"/>
                <w:b/>
              </w:rPr>
            </w:pPr>
            <w:r>
              <w:rPr>
                <w:rFonts w:asciiTheme="majorHAnsi" w:hAnsiTheme="majorHAnsi"/>
                <w:b/>
              </w:rPr>
              <w:t>350,</w:t>
            </w:r>
            <w:r w:rsidR="00DC383B" w:rsidRPr="002F6DBB">
              <w:rPr>
                <w:rFonts w:asciiTheme="majorHAnsi" w:hAnsiTheme="majorHAnsi"/>
                <w:b/>
              </w:rPr>
              <w:t>00</w:t>
            </w:r>
          </w:p>
        </w:tc>
        <w:tc>
          <w:tcPr>
            <w:tcW w:w="1149" w:type="dxa"/>
          </w:tcPr>
          <w:p w:rsidR="00060B61" w:rsidRPr="002F6DBB" w:rsidRDefault="00507737" w:rsidP="002F6DBB">
            <w:pPr>
              <w:pStyle w:val="Standard"/>
              <w:jc w:val="both"/>
              <w:rPr>
                <w:rFonts w:asciiTheme="majorHAnsi" w:hAnsiTheme="majorHAnsi"/>
                <w:b/>
              </w:rPr>
            </w:pPr>
            <w:r>
              <w:rPr>
                <w:rFonts w:asciiTheme="majorHAnsi" w:hAnsiTheme="majorHAnsi"/>
                <w:b/>
              </w:rPr>
              <w:t>270</w:t>
            </w:r>
            <w:r w:rsidR="00DC383B" w:rsidRPr="002F6DBB">
              <w:rPr>
                <w:rFonts w:asciiTheme="majorHAnsi" w:hAnsiTheme="majorHAnsi"/>
                <w:b/>
              </w:rPr>
              <w:t>,00</w:t>
            </w:r>
          </w:p>
        </w:tc>
        <w:tc>
          <w:tcPr>
            <w:tcW w:w="1149" w:type="dxa"/>
          </w:tcPr>
          <w:p w:rsidR="00060B61" w:rsidRPr="002F6DBB" w:rsidRDefault="00DC383B" w:rsidP="002F6DBB">
            <w:pPr>
              <w:pStyle w:val="Standard"/>
              <w:jc w:val="both"/>
              <w:rPr>
                <w:rFonts w:asciiTheme="majorHAnsi" w:hAnsiTheme="majorHAnsi"/>
                <w:b/>
              </w:rPr>
            </w:pPr>
            <w:r w:rsidRPr="002F6DBB">
              <w:rPr>
                <w:rFonts w:asciiTheme="majorHAnsi" w:hAnsiTheme="majorHAnsi"/>
                <w:b/>
              </w:rPr>
              <w:t>2</w:t>
            </w:r>
            <w:r w:rsidR="00507737">
              <w:rPr>
                <w:rFonts w:asciiTheme="majorHAnsi" w:hAnsiTheme="majorHAnsi"/>
                <w:b/>
              </w:rPr>
              <w:t>20</w:t>
            </w:r>
            <w:r w:rsidRPr="002F6DBB">
              <w:rPr>
                <w:rFonts w:asciiTheme="majorHAnsi" w:hAnsiTheme="majorHAnsi"/>
                <w:b/>
              </w:rPr>
              <w:t>,00</w:t>
            </w:r>
          </w:p>
        </w:tc>
        <w:tc>
          <w:tcPr>
            <w:tcW w:w="1149" w:type="dxa"/>
          </w:tcPr>
          <w:p w:rsidR="00060B61" w:rsidRPr="002F6DBB" w:rsidRDefault="00507737" w:rsidP="002F6DBB">
            <w:pPr>
              <w:pStyle w:val="Standard"/>
              <w:jc w:val="both"/>
              <w:rPr>
                <w:rFonts w:asciiTheme="majorHAnsi" w:hAnsiTheme="majorHAnsi"/>
                <w:b/>
              </w:rPr>
            </w:pPr>
            <w:r>
              <w:rPr>
                <w:rFonts w:asciiTheme="majorHAnsi" w:hAnsiTheme="majorHAnsi"/>
                <w:b/>
              </w:rPr>
              <w:t>180</w:t>
            </w:r>
            <w:r w:rsidR="00DC383B" w:rsidRPr="002F6DBB">
              <w:rPr>
                <w:rFonts w:asciiTheme="majorHAnsi" w:hAnsiTheme="majorHAnsi"/>
                <w:b/>
              </w:rPr>
              <w:t>,00</w:t>
            </w:r>
          </w:p>
        </w:tc>
        <w:tc>
          <w:tcPr>
            <w:tcW w:w="1149" w:type="dxa"/>
          </w:tcPr>
          <w:p w:rsidR="00060B61" w:rsidRPr="002F6DBB" w:rsidRDefault="00DC383B" w:rsidP="002F6DBB">
            <w:pPr>
              <w:pStyle w:val="Standard"/>
              <w:jc w:val="both"/>
              <w:rPr>
                <w:rFonts w:asciiTheme="majorHAnsi" w:hAnsiTheme="majorHAnsi"/>
                <w:b/>
              </w:rPr>
            </w:pPr>
            <w:r w:rsidRPr="002F6DBB">
              <w:rPr>
                <w:rFonts w:asciiTheme="majorHAnsi" w:hAnsiTheme="majorHAnsi"/>
                <w:b/>
              </w:rPr>
              <w:t>1</w:t>
            </w:r>
            <w:r w:rsidR="00507737">
              <w:rPr>
                <w:rFonts w:asciiTheme="majorHAnsi" w:hAnsiTheme="majorHAnsi"/>
                <w:b/>
              </w:rPr>
              <w:t>3</w:t>
            </w:r>
            <w:r w:rsidRPr="002F6DBB">
              <w:rPr>
                <w:rFonts w:asciiTheme="majorHAnsi" w:hAnsiTheme="majorHAnsi"/>
                <w:b/>
              </w:rPr>
              <w:t>0,00</w:t>
            </w:r>
          </w:p>
        </w:tc>
        <w:tc>
          <w:tcPr>
            <w:tcW w:w="1149" w:type="dxa"/>
          </w:tcPr>
          <w:p w:rsidR="00060B61" w:rsidRPr="002F6DBB" w:rsidRDefault="00507737" w:rsidP="002F6DBB">
            <w:pPr>
              <w:pStyle w:val="Standard"/>
              <w:jc w:val="both"/>
              <w:rPr>
                <w:rFonts w:asciiTheme="majorHAnsi" w:hAnsiTheme="majorHAnsi"/>
                <w:b/>
              </w:rPr>
            </w:pPr>
            <w:r>
              <w:rPr>
                <w:rFonts w:asciiTheme="majorHAnsi" w:hAnsiTheme="majorHAnsi"/>
                <w:b/>
              </w:rPr>
              <w:t>80,00</w:t>
            </w:r>
          </w:p>
        </w:tc>
        <w:tc>
          <w:tcPr>
            <w:tcW w:w="804" w:type="dxa"/>
          </w:tcPr>
          <w:p w:rsidR="00060B61" w:rsidRPr="002F6DBB" w:rsidRDefault="00DC383B" w:rsidP="002F6DBB">
            <w:pPr>
              <w:pStyle w:val="Standard"/>
              <w:jc w:val="both"/>
              <w:rPr>
                <w:rFonts w:asciiTheme="majorHAnsi" w:hAnsiTheme="majorHAnsi"/>
                <w:b/>
              </w:rPr>
            </w:pPr>
            <w:proofErr w:type="spellStart"/>
            <w:r w:rsidRPr="002F6DBB">
              <w:rPr>
                <w:rFonts w:asciiTheme="majorHAnsi" w:hAnsiTheme="majorHAnsi"/>
                <w:b/>
              </w:rPr>
              <w:t>Flot’s</w:t>
            </w:r>
            <w:proofErr w:type="spellEnd"/>
          </w:p>
        </w:tc>
        <w:tc>
          <w:tcPr>
            <w:tcW w:w="804" w:type="dxa"/>
          </w:tcPr>
          <w:p w:rsidR="00060B61" w:rsidRPr="002F6DBB" w:rsidRDefault="00DC383B" w:rsidP="002F6DBB">
            <w:pPr>
              <w:pStyle w:val="Standard"/>
              <w:jc w:val="both"/>
              <w:rPr>
                <w:rFonts w:asciiTheme="majorHAnsi" w:hAnsiTheme="majorHAnsi"/>
                <w:b/>
              </w:rPr>
            </w:pPr>
            <w:proofErr w:type="spellStart"/>
            <w:r w:rsidRPr="002F6DBB">
              <w:rPr>
                <w:rFonts w:asciiTheme="majorHAnsi" w:hAnsiTheme="majorHAnsi"/>
                <w:b/>
              </w:rPr>
              <w:t>Flot’s</w:t>
            </w:r>
            <w:proofErr w:type="spellEnd"/>
          </w:p>
        </w:tc>
      </w:tr>
      <w:tr w:rsidR="00DC383B" w:rsidRPr="002F6DBB" w:rsidTr="004A74B2">
        <w:tc>
          <w:tcPr>
            <w:tcW w:w="560" w:type="dxa"/>
          </w:tcPr>
          <w:p w:rsidR="00060B61" w:rsidRPr="002F6DBB" w:rsidRDefault="00DC383B" w:rsidP="002F6DBB">
            <w:pPr>
              <w:pStyle w:val="Standard"/>
              <w:jc w:val="both"/>
              <w:rPr>
                <w:rFonts w:asciiTheme="majorHAnsi" w:hAnsiTheme="majorHAnsi"/>
                <w:b/>
              </w:rPr>
            </w:pPr>
            <w:r w:rsidRPr="002F6DBB">
              <w:rPr>
                <w:rFonts w:asciiTheme="majorHAnsi" w:hAnsiTheme="majorHAnsi"/>
                <w:b/>
              </w:rPr>
              <w:t>C</w:t>
            </w:r>
          </w:p>
        </w:tc>
        <w:tc>
          <w:tcPr>
            <w:tcW w:w="1149" w:type="dxa"/>
          </w:tcPr>
          <w:p w:rsidR="00060B61" w:rsidRPr="002F6DBB" w:rsidRDefault="004A74B2" w:rsidP="002F6DBB">
            <w:pPr>
              <w:pStyle w:val="Standard"/>
              <w:jc w:val="both"/>
              <w:rPr>
                <w:rFonts w:asciiTheme="majorHAnsi" w:hAnsiTheme="majorHAnsi"/>
                <w:b/>
              </w:rPr>
            </w:pPr>
            <w:r w:rsidRPr="002F6DBB">
              <w:rPr>
                <w:rFonts w:asciiTheme="majorHAnsi" w:hAnsiTheme="majorHAnsi"/>
                <w:b/>
              </w:rPr>
              <w:t>3</w:t>
            </w:r>
            <w:r w:rsidR="00DC383B" w:rsidRPr="002F6DBB">
              <w:rPr>
                <w:rFonts w:asciiTheme="majorHAnsi" w:hAnsiTheme="majorHAnsi"/>
                <w:b/>
              </w:rPr>
              <w:t>00,00</w:t>
            </w:r>
          </w:p>
        </w:tc>
        <w:tc>
          <w:tcPr>
            <w:tcW w:w="1149" w:type="dxa"/>
          </w:tcPr>
          <w:p w:rsidR="00060B61" w:rsidRPr="002F6DBB" w:rsidRDefault="004A74B2" w:rsidP="002F6DBB">
            <w:pPr>
              <w:pStyle w:val="Standard"/>
              <w:jc w:val="both"/>
              <w:rPr>
                <w:rFonts w:asciiTheme="majorHAnsi" w:hAnsiTheme="majorHAnsi"/>
                <w:b/>
              </w:rPr>
            </w:pPr>
            <w:r w:rsidRPr="002F6DBB">
              <w:rPr>
                <w:rFonts w:asciiTheme="majorHAnsi" w:hAnsiTheme="majorHAnsi"/>
                <w:b/>
              </w:rPr>
              <w:t>2</w:t>
            </w:r>
            <w:r w:rsidR="00DC383B" w:rsidRPr="002F6DBB">
              <w:rPr>
                <w:rFonts w:asciiTheme="majorHAnsi" w:hAnsiTheme="majorHAnsi"/>
                <w:b/>
              </w:rPr>
              <w:t>00,00</w:t>
            </w:r>
          </w:p>
        </w:tc>
        <w:tc>
          <w:tcPr>
            <w:tcW w:w="1149" w:type="dxa"/>
          </w:tcPr>
          <w:p w:rsidR="00060B61" w:rsidRPr="002F6DBB" w:rsidRDefault="004A74B2" w:rsidP="002F6DBB">
            <w:pPr>
              <w:pStyle w:val="Standard"/>
              <w:jc w:val="both"/>
              <w:rPr>
                <w:rFonts w:asciiTheme="majorHAnsi" w:hAnsiTheme="majorHAnsi"/>
                <w:b/>
              </w:rPr>
            </w:pPr>
            <w:r w:rsidRPr="002F6DBB">
              <w:rPr>
                <w:rFonts w:asciiTheme="majorHAnsi" w:hAnsiTheme="majorHAnsi"/>
                <w:b/>
              </w:rPr>
              <w:t>1</w:t>
            </w:r>
            <w:r w:rsidR="00DC383B" w:rsidRPr="002F6DBB">
              <w:rPr>
                <w:rFonts w:asciiTheme="majorHAnsi" w:hAnsiTheme="majorHAnsi"/>
                <w:b/>
              </w:rPr>
              <w:t>00,00</w:t>
            </w:r>
          </w:p>
        </w:tc>
        <w:tc>
          <w:tcPr>
            <w:tcW w:w="1149" w:type="dxa"/>
          </w:tcPr>
          <w:p w:rsidR="00060B61" w:rsidRPr="002F6DBB" w:rsidRDefault="00DC383B" w:rsidP="002F6DBB">
            <w:pPr>
              <w:pStyle w:val="Standard"/>
              <w:jc w:val="both"/>
              <w:rPr>
                <w:rFonts w:asciiTheme="majorHAnsi" w:hAnsiTheme="majorHAnsi"/>
                <w:b/>
              </w:rPr>
            </w:pPr>
            <w:proofErr w:type="spellStart"/>
            <w:r w:rsidRPr="002F6DBB">
              <w:rPr>
                <w:rFonts w:asciiTheme="majorHAnsi" w:hAnsiTheme="majorHAnsi"/>
                <w:b/>
              </w:rPr>
              <w:t>Flot’s</w:t>
            </w:r>
            <w:proofErr w:type="spellEnd"/>
          </w:p>
        </w:tc>
        <w:tc>
          <w:tcPr>
            <w:tcW w:w="1149" w:type="dxa"/>
          </w:tcPr>
          <w:p w:rsidR="00060B61" w:rsidRPr="002F6DBB" w:rsidRDefault="00DC383B" w:rsidP="002F6DBB">
            <w:pPr>
              <w:pStyle w:val="Standard"/>
              <w:jc w:val="both"/>
              <w:rPr>
                <w:rFonts w:asciiTheme="majorHAnsi" w:hAnsiTheme="majorHAnsi"/>
                <w:b/>
              </w:rPr>
            </w:pPr>
            <w:proofErr w:type="spellStart"/>
            <w:r w:rsidRPr="002F6DBB">
              <w:rPr>
                <w:rFonts w:asciiTheme="majorHAnsi" w:hAnsiTheme="majorHAnsi"/>
                <w:b/>
              </w:rPr>
              <w:t>Flot’s</w:t>
            </w:r>
            <w:proofErr w:type="spellEnd"/>
          </w:p>
        </w:tc>
        <w:tc>
          <w:tcPr>
            <w:tcW w:w="1149" w:type="dxa"/>
          </w:tcPr>
          <w:p w:rsidR="00060B61" w:rsidRPr="002F6DBB" w:rsidRDefault="00DC383B" w:rsidP="002F6DBB">
            <w:pPr>
              <w:pStyle w:val="Standard"/>
              <w:jc w:val="both"/>
              <w:rPr>
                <w:rFonts w:asciiTheme="majorHAnsi" w:hAnsiTheme="majorHAnsi"/>
                <w:b/>
              </w:rPr>
            </w:pPr>
            <w:proofErr w:type="spellStart"/>
            <w:r w:rsidRPr="002F6DBB">
              <w:rPr>
                <w:rFonts w:asciiTheme="majorHAnsi" w:hAnsiTheme="majorHAnsi"/>
                <w:b/>
              </w:rPr>
              <w:t>Flot’s</w:t>
            </w:r>
            <w:proofErr w:type="spellEnd"/>
          </w:p>
        </w:tc>
        <w:tc>
          <w:tcPr>
            <w:tcW w:w="804" w:type="dxa"/>
          </w:tcPr>
          <w:p w:rsidR="00060B61" w:rsidRPr="002F6DBB" w:rsidRDefault="00DC383B" w:rsidP="002F6DBB">
            <w:pPr>
              <w:pStyle w:val="Standard"/>
              <w:jc w:val="both"/>
              <w:rPr>
                <w:rFonts w:asciiTheme="majorHAnsi" w:hAnsiTheme="majorHAnsi"/>
                <w:b/>
              </w:rPr>
            </w:pPr>
            <w:proofErr w:type="spellStart"/>
            <w:r w:rsidRPr="002F6DBB">
              <w:rPr>
                <w:rFonts w:asciiTheme="majorHAnsi" w:hAnsiTheme="majorHAnsi"/>
                <w:b/>
              </w:rPr>
              <w:t>Flot’s</w:t>
            </w:r>
            <w:proofErr w:type="spellEnd"/>
          </w:p>
        </w:tc>
        <w:tc>
          <w:tcPr>
            <w:tcW w:w="804" w:type="dxa"/>
          </w:tcPr>
          <w:p w:rsidR="00060B61" w:rsidRPr="002F6DBB" w:rsidRDefault="00DC383B" w:rsidP="002F6DBB">
            <w:pPr>
              <w:pStyle w:val="Standard"/>
              <w:jc w:val="both"/>
              <w:rPr>
                <w:rFonts w:asciiTheme="majorHAnsi" w:hAnsiTheme="majorHAnsi"/>
                <w:b/>
              </w:rPr>
            </w:pPr>
            <w:proofErr w:type="spellStart"/>
            <w:r w:rsidRPr="002F6DBB">
              <w:rPr>
                <w:rFonts w:asciiTheme="majorHAnsi" w:hAnsiTheme="majorHAnsi"/>
                <w:b/>
              </w:rPr>
              <w:t>Flot’s</w:t>
            </w:r>
            <w:proofErr w:type="spellEnd"/>
          </w:p>
        </w:tc>
      </w:tr>
    </w:tbl>
    <w:p w:rsidR="00060B61" w:rsidRPr="002F6DBB" w:rsidRDefault="004A74B2" w:rsidP="002F6DBB">
      <w:pPr>
        <w:pStyle w:val="Standard"/>
        <w:jc w:val="both"/>
        <w:rPr>
          <w:rFonts w:asciiTheme="majorHAnsi" w:hAnsiTheme="majorHAnsi"/>
          <w:b/>
        </w:rPr>
      </w:pPr>
      <w:r w:rsidRPr="002F6DBB">
        <w:rPr>
          <w:rFonts w:asciiTheme="majorHAnsi" w:hAnsiTheme="majorHAnsi"/>
          <w:b/>
        </w:rPr>
        <w:t xml:space="preserve">   </w:t>
      </w:r>
    </w:p>
    <w:p w:rsidR="004A74B2" w:rsidRPr="009B45BD" w:rsidRDefault="004A74B2" w:rsidP="002F6DBB">
      <w:pPr>
        <w:pStyle w:val="Standard"/>
        <w:jc w:val="both"/>
        <w:rPr>
          <w:rFonts w:asciiTheme="majorHAnsi" w:hAnsiTheme="majorHAnsi"/>
          <w:b/>
          <w:sz w:val="32"/>
          <w:szCs w:val="32"/>
        </w:rPr>
      </w:pPr>
      <w:r w:rsidRPr="009B45BD">
        <w:rPr>
          <w:rFonts w:asciiTheme="majorHAnsi" w:hAnsiTheme="majorHAnsi"/>
          <w:b/>
          <w:sz w:val="32"/>
          <w:szCs w:val="32"/>
        </w:rPr>
        <w:t xml:space="preserve">ŁĄCZNA PULA NAGRÓD </w:t>
      </w:r>
      <w:r w:rsidR="00507737">
        <w:rPr>
          <w:rFonts w:asciiTheme="majorHAnsi" w:hAnsiTheme="majorHAnsi"/>
          <w:b/>
          <w:sz w:val="32"/>
          <w:szCs w:val="32"/>
        </w:rPr>
        <w:t>7</w:t>
      </w:r>
      <w:r w:rsidR="007365D6">
        <w:rPr>
          <w:rFonts w:asciiTheme="majorHAnsi" w:hAnsiTheme="majorHAnsi"/>
          <w:b/>
          <w:sz w:val="32"/>
          <w:szCs w:val="32"/>
        </w:rPr>
        <w:t>3</w:t>
      </w:r>
      <w:r w:rsidR="00507737">
        <w:rPr>
          <w:rFonts w:asciiTheme="majorHAnsi" w:hAnsiTheme="majorHAnsi"/>
          <w:b/>
          <w:sz w:val="32"/>
          <w:szCs w:val="32"/>
        </w:rPr>
        <w:t>80</w:t>
      </w:r>
      <w:r w:rsidRPr="009B45BD">
        <w:rPr>
          <w:rFonts w:asciiTheme="majorHAnsi" w:hAnsiTheme="majorHAnsi"/>
          <w:b/>
          <w:sz w:val="32"/>
          <w:szCs w:val="32"/>
        </w:rPr>
        <w:t>ZŁ</w:t>
      </w:r>
    </w:p>
    <w:p w:rsidR="00D16915" w:rsidRPr="009B45BD" w:rsidRDefault="004A74B2" w:rsidP="009B45BD">
      <w:pPr>
        <w:pStyle w:val="Standard"/>
        <w:jc w:val="both"/>
        <w:rPr>
          <w:rFonts w:asciiTheme="majorHAnsi" w:hAnsiTheme="majorHAnsi"/>
          <w:b/>
          <w:sz w:val="32"/>
          <w:szCs w:val="32"/>
        </w:rPr>
      </w:pPr>
      <w:r w:rsidRPr="009B45BD">
        <w:rPr>
          <w:rFonts w:asciiTheme="majorHAnsi" w:hAnsiTheme="majorHAnsi"/>
          <w:b/>
          <w:sz w:val="32"/>
          <w:szCs w:val="32"/>
        </w:rPr>
        <w:t>+ NAGRODY RZECZOWE</w:t>
      </w:r>
    </w:p>
    <w:p w:rsidR="00A17DE3" w:rsidRPr="009B45BD" w:rsidRDefault="00DC383B" w:rsidP="002F6DBB">
      <w:pPr>
        <w:jc w:val="both"/>
        <w:rPr>
          <w:rFonts w:asciiTheme="majorHAnsi" w:hAnsiTheme="majorHAnsi"/>
          <w:sz w:val="16"/>
          <w:szCs w:val="16"/>
        </w:rPr>
      </w:pPr>
      <w:r w:rsidRPr="009B45BD">
        <w:rPr>
          <w:rFonts w:asciiTheme="majorHAnsi" w:hAnsiTheme="majorHAnsi"/>
          <w:sz w:val="16"/>
          <w:szCs w:val="16"/>
        </w:rPr>
        <w:t>W konkursie klasy C nagrody będą wypłacane przy minimum 3 startujących koniach według klucza:</w:t>
      </w:r>
    </w:p>
    <w:p w:rsidR="00DC383B" w:rsidRDefault="009B45BD" w:rsidP="002F6DBB">
      <w:pPr>
        <w:jc w:val="both"/>
        <w:rPr>
          <w:rFonts w:asciiTheme="majorHAnsi" w:hAnsiTheme="majorHAnsi"/>
          <w:sz w:val="16"/>
          <w:szCs w:val="16"/>
        </w:rPr>
      </w:pPr>
      <w:r>
        <w:rPr>
          <w:rFonts w:asciiTheme="majorHAnsi" w:hAnsiTheme="majorHAnsi"/>
          <w:sz w:val="16"/>
          <w:szCs w:val="16"/>
        </w:rPr>
        <w:t>1-3</w:t>
      </w:r>
      <w:r w:rsidR="00DC383B" w:rsidRPr="009B45BD">
        <w:rPr>
          <w:rFonts w:asciiTheme="majorHAnsi" w:hAnsiTheme="majorHAnsi"/>
          <w:sz w:val="16"/>
          <w:szCs w:val="16"/>
        </w:rPr>
        <w:t xml:space="preserve"> koni-I miejsce</w:t>
      </w:r>
    </w:p>
    <w:p w:rsidR="009B45BD" w:rsidRDefault="009B45BD" w:rsidP="002F6DBB">
      <w:pPr>
        <w:jc w:val="both"/>
        <w:rPr>
          <w:rFonts w:asciiTheme="majorHAnsi" w:hAnsiTheme="majorHAnsi"/>
          <w:sz w:val="16"/>
          <w:szCs w:val="16"/>
        </w:rPr>
      </w:pPr>
      <w:r>
        <w:rPr>
          <w:rFonts w:asciiTheme="majorHAnsi" w:hAnsiTheme="majorHAnsi"/>
          <w:sz w:val="16"/>
          <w:szCs w:val="16"/>
        </w:rPr>
        <w:t xml:space="preserve">4-6 koni I </w:t>
      </w:r>
      <w:proofErr w:type="spellStart"/>
      <w:r>
        <w:rPr>
          <w:rFonts w:asciiTheme="majorHAnsi" w:hAnsiTheme="majorHAnsi"/>
          <w:sz w:val="16"/>
          <w:szCs w:val="16"/>
        </w:rPr>
        <w:t>i</w:t>
      </w:r>
      <w:proofErr w:type="spellEnd"/>
      <w:r>
        <w:rPr>
          <w:rFonts w:asciiTheme="majorHAnsi" w:hAnsiTheme="majorHAnsi"/>
          <w:sz w:val="16"/>
          <w:szCs w:val="16"/>
        </w:rPr>
        <w:t xml:space="preserve"> II miejsce</w:t>
      </w:r>
    </w:p>
    <w:p w:rsidR="00865E0E" w:rsidRDefault="00D31BEA" w:rsidP="002F6DBB">
      <w:pPr>
        <w:jc w:val="both"/>
        <w:rPr>
          <w:rFonts w:asciiTheme="majorHAnsi" w:hAnsiTheme="majorHAnsi"/>
          <w:sz w:val="28"/>
          <w:szCs w:val="28"/>
        </w:rPr>
      </w:pPr>
      <w:r w:rsidRPr="009B45BD">
        <w:rPr>
          <w:rFonts w:asciiTheme="majorHAnsi" w:hAnsiTheme="majorHAnsi"/>
          <w:sz w:val="28"/>
          <w:szCs w:val="28"/>
        </w:rPr>
        <w:t>P</w:t>
      </w:r>
      <w:r>
        <w:rPr>
          <w:rFonts w:asciiTheme="majorHAnsi" w:hAnsiTheme="majorHAnsi"/>
          <w:sz w:val="28"/>
          <w:szCs w:val="28"/>
        </w:rPr>
        <w:t>owyżej</w:t>
      </w:r>
      <w:r w:rsidRPr="009B45BD">
        <w:rPr>
          <w:rFonts w:asciiTheme="majorHAnsi" w:hAnsiTheme="majorHAnsi"/>
          <w:sz w:val="28"/>
          <w:szCs w:val="28"/>
        </w:rPr>
        <w:t xml:space="preserve"> 12 koni pula nagród w konkursie 130 zostanie zwiększona dwukrotnie</w:t>
      </w:r>
    </w:p>
    <w:p w:rsidR="00865E0E" w:rsidRPr="00865E0E" w:rsidRDefault="00865E0E" w:rsidP="002F6DBB">
      <w:pPr>
        <w:jc w:val="both"/>
        <w:rPr>
          <w:rFonts w:asciiTheme="majorHAnsi" w:hAnsiTheme="majorHAnsi"/>
          <w:b/>
          <w:sz w:val="28"/>
          <w:szCs w:val="28"/>
        </w:rPr>
      </w:pPr>
      <w:r w:rsidRPr="00865E0E">
        <w:rPr>
          <w:rFonts w:asciiTheme="majorHAnsi" w:hAnsiTheme="majorHAnsi"/>
          <w:b/>
          <w:sz w:val="28"/>
          <w:szCs w:val="28"/>
        </w:rPr>
        <w:t>5. PATRONAT:</w:t>
      </w:r>
    </w:p>
    <w:p w:rsidR="00865E0E" w:rsidRPr="00865E0E" w:rsidRDefault="00865E0E" w:rsidP="002F6DBB">
      <w:pPr>
        <w:jc w:val="both"/>
        <w:rPr>
          <w:rFonts w:asciiTheme="majorHAnsi" w:hAnsiTheme="majorHAnsi"/>
          <w:b/>
        </w:rPr>
      </w:pPr>
      <w:r w:rsidRPr="00865E0E">
        <w:rPr>
          <w:rFonts w:asciiTheme="majorHAnsi" w:hAnsiTheme="majorHAnsi"/>
          <w:b/>
        </w:rPr>
        <w:t>Urząd Gminy Zbrosławice</w:t>
      </w:r>
    </w:p>
    <w:p w:rsidR="00865E0E" w:rsidRDefault="00865E0E" w:rsidP="002F6DBB">
      <w:pPr>
        <w:jc w:val="both"/>
        <w:rPr>
          <w:rFonts w:asciiTheme="majorHAnsi" w:hAnsiTheme="majorHAnsi"/>
          <w:sz w:val="16"/>
          <w:szCs w:val="16"/>
        </w:rPr>
      </w:pPr>
      <w:r>
        <w:rPr>
          <w:rFonts w:asciiTheme="majorHAnsi" w:hAnsiTheme="majorHAnsi"/>
          <w:noProof/>
          <w:sz w:val="16"/>
          <w:szCs w:val="16"/>
        </w:rPr>
        <w:drawing>
          <wp:inline distT="0" distB="0" distL="0" distR="0">
            <wp:extent cx="793069" cy="923925"/>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Zbrosławice_COA.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0788" cy="944568"/>
                    </a:xfrm>
                    <a:prstGeom prst="rect">
                      <a:avLst/>
                    </a:prstGeom>
                  </pic:spPr>
                </pic:pic>
              </a:graphicData>
            </a:graphic>
          </wp:inline>
        </w:drawing>
      </w:r>
    </w:p>
    <w:p w:rsidR="00865E0E" w:rsidRDefault="00865E0E" w:rsidP="002F6DBB">
      <w:pPr>
        <w:jc w:val="both"/>
        <w:rPr>
          <w:rFonts w:asciiTheme="majorHAnsi" w:hAnsiTheme="majorHAnsi"/>
          <w:b/>
          <w:sz w:val="28"/>
          <w:szCs w:val="28"/>
        </w:rPr>
      </w:pPr>
      <w:r w:rsidRPr="00865E0E">
        <w:rPr>
          <w:rFonts w:asciiTheme="majorHAnsi" w:hAnsiTheme="majorHAnsi"/>
          <w:b/>
          <w:sz w:val="28"/>
          <w:szCs w:val="28"/>
        </w:rPr>
        <w:t>6. PARTNERZY I SPONSORZY</w:t>
      </w:r>
    </w:p>
    <w:p w:rsidR="00865E0E" w:rsidRDefault="00865E0E" w:rsidP="002F6DBB">
      <w:pPr>
        <w:jc w:val="both"/>
        <w:rPr>
          <w:rFonts w:asciiTheme="majorHAnsi" w:hAnsiTheme="majorHAnsi"/>
          <w:b/>
          <w:sz w:val="28"/>
          <w:szCs w:val="28"/>
        </w:rPr>
      </w:pPr>
    </w:p>
    <w:p w:rsidR="00865E0E" w:rsidRDefault="00D31BEA" w:rsidP="002F6DBB">
      <w:pPr>
        <w:jc w:val="both"/>
        <w:rPr>
          <w:rFonts w:asciiTheme="majorHAnsi" w:hAnsiTheme="majorHAnsi"/>
          <w:b/>
          <w:sz w:val="28"/>
          <w:szCs w:val="28"/>
        </w:rPr>
      </w:pPr>
      <w:r>
        <w:rPr>
          <w:rFonts w:asciiTheme="majorHAnsi" w:hAnsiTheme="majorHAnsi"/>
          <w:b/>
          <w:sz w:val="28"/>
          <w:szCs w:val="28"/>
        </w:rPr>
        <w:t xml:space="preserve"> </w:t>
      </w:r>
      <w:r w:rsidR="00747C12">
        <w:rPr>
          <w:rFonts w:asciiTheme="majorHAnsi" w:hAnsiTheme="majorHAnsi"/>
          <w:b/>
          <w:sz w:val="28"/>
          <w:szCs w:val="28"/>
        </w:rPr>
        <w:t xml:space="preserve"> </w:t>
      </w:r>
      <w:r>
        <w:rPr>
          <w:rFonts w:asciiTheme="majorHAnsi" w:hAnsiTheme="majorHAnsi"/>
          <w:b/>
          <w:noProof/>
          <w:sz w:val="28"/>
          <w:szCs w:val="28"/>
        </w:rPr>
        <w:drawing>
          <wp:inline distT="0" distB="0" distL="0" distR="0" wp14:anchorId="0C6CE8FD" wp14:editId="4932F44C">
            <wp:extent cx="1995119" cy="666750"/>
            <wp:effectExtent l="0" t="0" r="571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2073083" cy="692805"/>
                    </a:xfrm>
                    <a:prstGeom prst="rect">
                      <a:avLst/>
                    </a:prstGeom>
                  </pic:spPr>
                </pic:pic>
              </a:graphicData>
            </a:graphic>
          </wp:inline>
        </w:drawing>
      </w:r>
      <w:r w:rsidR="00747C12">
        <w:rPr>
          <w:rFonts w:asciiTheme="majorHAnsi" w:hAnsiTheme="majorHAnsi"/>
          <w:b/>
          <w:sz w:val="28"/>
          <w:szCs w:val="28"/>
        </w:rPr>
        <w:t xml:space="preserve">                  </w:t>
      </w:r>
      <w:r w:rsidR="00747C12">
        <w:rPr>
          <w:rFonts w:asciiTheme="majorHAnsi" w:hAnsiTheme="majorHAnsi"/>
          <w:b/>
          <w:noProof/>
          <w:sz w:val="28"/>
          <w:szCs w:val="28"/>
        </w:rPr>
        <w:drawing>
          <wp:inline distT="0" distB="0" distL="0" distR="0" wp14:anchorId="4DD295B1" wp14:editId="22C5979F">
            <wp:extent cx="2987083" cy="504762"/>
            <wp:effectExtent l="0" t="0" r="381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musial.jpg"/>
                    <pic:cNvPicPr/>
                  </pic:nvPicPr>
                  <pic:blipFill>
                    <a:blip r:embed="rId11">
                      <a:extLst>
                        <a:ext uri="{28A0092B-C50C-407E-A947-70E740481C1C}">
                          <a14:useLocalDpi xmlns:a14="http://schemas.microsoft.com/office/drawing/2010/main" val="0"/>
                        </a:ext>
                      </a:extLst>
                    </a:blip>
                    <a:stretch>
                      <a:fillRect/>
                    </a:stretch>
                  </pic:blipFill>
                  <pic:spPr>
                    <a:xfrm>
                      <a:off x="0" y="0"/>
                      <a:ext cx="3249527" cy="549110"/>
                    </a:xfrm>
                    <a:prstGeom prst="rect">
                      <a:avLst/>
                    </a:prstGeom>
                  </pic:spPr>
                </pic:pic>
              </a:graphicData>
            </a:graphic>
          </wp:inline>
        </w:drawing>
      </w:r>
    </w:p>
    <w:p w:rsidR="00747C12" w:rsidRDefault="00747C12" w:rsidP="002F6DBB">
      <w:pPr>
        <w:jc w:val="both"/>
        <w:rPr>
          <w:rFonts w:asciiTheme="majorHAnsi" w:hAnsiTheme="majorHAnsi"/>
          <w:b/>
          <w:sz w:val="28"/>
          <w:szCs w:val="28"/>
        </w:rPr>
      </w:pPr>
    </w:p>
    <w:p w:rsidR="00701704" w:rsidRDefault="00747C12" w:rsidP="002F6DBB">
      <w:pPr>
        <w:jc w:val="both"/>
        <w:rPr>
          <w:rFonts w:asciiTheme="majorHAnsi" w:hAnsiTheme="majorHAnsi"/>
          <w:b/>
          <w:sz w:val="28"/>
          <w:szCs w:val="28"/>
        </w:rPr>
      </w:pPr>
      <w:r>
        <w:rPr>
          <w:rFonts w:asciiTheme="majorHAnsi" w:hAnsiTheme="majorHAnsi"/>
          <w:b/>
          <w:noProof/>
          <w:sz w:val="28"/>
          <w:szCs w:val="28"/>
        </w:rPr>
        <w:drawing>
          <wp:inline distT="0" distB="0" distL="0" distR="0" wp14:anchorId="7DD7371F" wp14:editId="446A8DE2">
            <wp:extent cx="822614" cy="9048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d.png"/>
                    <pic:cNvPicPr/>
                  </pic:nvPicPr>
                  <pic:blipFill>
                    <a:blip r:embed="rId12">
                      <a:extLst>
                        <a:ext uri="{28A0092B-C50C-407E-A947-70E740481C1C}">
                          <a14:useLocalDpi xmlns:a14="http://schemas.microsoft.com/office/drawing/2010/main" val="0"/>
                        </a:ext>
                      </a:extLst>
                    </a:blip>
                    <a:stretch>
                      <a:fillRect/>
                    </a:stretch>
                  </pic:blipFill>
                  <pic:spPr>
                    <a:xfrm>
                      <a:off x="0" y="0"/>
                      <a:ext cx="826377" cy="909015"/>
                    </a:xfrm>
                    <a:prstGeom prst="rect">
                      <a:avLst/>
                    </a:prstGeom>
                  </pic:spPr>
                </pic:pic>
              </a:graphicData>
            </a:graphic>
          </wp:inline>
        </w:drawing>
      </w:r>
      <w:r>
        <w:rPr>
          <w:rFonts w:asciiTheme="majorHAnsi" w:hAnsiTheme="majorHAnsi"/>
          <w:b/>
          <w:sz w:val="28"/>
          <w:szCs w:val="28"/>
        </w:rPr>
        <w:t xml:space="preserve">            </w:t>
      </w:r>
      <w:r>
        <w:rPr>
          <w:rFonts w:asciiTheme="majorHAnsi" w:hAnsiTheme="majorHAnsi"/>
          <w:b/>
          <w:noProof/>
          <w:sz w:val="28"/>
          <w:szCs w:val="28"/>
        </w:rPr>
        <w:drawing>
          <wp:inline distT="0" distB="0" distL="0" distR="0" wp14:anchorId="70819F3B" wp14:editId="37C688CE">
            <wp:extent cx="1864659" cy="609600"/>
            <wp:effectExtent l="0" t="0" r="254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x_legal_85.png"/>
                    <pic:cNvPicPr/>
                  </pic:nvPicPr>
                  <pic:blipFill>
                    <a:blip r:embed="rId13">
                      <a:extLst>
                        <a:ext uri="{28A0092B-C50C-407E-A947-70E740481C1C}">
                          <a14:useLocalDpi xmlns:a14="http://schemas.microsoft.com/office/drawing/2010/main" val="0"/>
                        </a:ext>
                      </a:extLst>
                    </a:blip>
                    <a:stretch>
                      <a:fillRect/>
                    </a:stretch>
                  </pic:blipFill>
                  <pic:spPr>
                    <a:xfrm>
                      <a:off x="0" y="0"/>
                      <a:ext cx="1874192" cy="612716"/>
                    </a:xfrm>
                    <a:prstGeom prst="rect">
                      <a:avLst/>
                    </a:prstGeom>
                  </pic:spPr>
                </pic:pic>
              </a:graphicData>
            </a:graphic>
          </wp:inline>
        </w:drawing>
      </w:r>
      <w:r>
        <w:rPr>
          <w:rFonts w:asciiTheme="majorHAnsi" w:hAnsiTheme="majorHAnsi"/>
          <w:b/>
          <w:sz w:val="28"/>
          <w:szCs w:val="28"/>
        </w:rPr>
        <w:t xml:space="preserve">        </w:t>
      </w:r>
      <w:r w:rsidR="00A737C5">
        <w:rPr>
          <w:rFonts w:asciiTheme="majorHAnsi" w:hAnsiTheme="majorHAnsi"/>
          <w:b/>
          <w:noProof/>
          <w:sz w:val="28"/>
          <w:szCs w:val="28"/>
        </w:rPr>
        <w:drawing>
          <wp:inline distT="0" distB="0" distL="0" distR="0">
            <wp:extent cx="1885950" cy="1266031"/>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3 PolSl i WA 201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3333" cy="1270987"/>
                    </a:xfrm>
                    <a:prstGeom prst="rect">
                      <a:avLst/>
                    </a:prstGeom>
                  </pic:spPr>
                </pic:pic>
              </a:graphicData>
            </a:graphic>
          </wp:inline>
        </w:drawing>
      </w:r>
    </w:p>
    <w:p w:rsidR="007365D6" w:rsidRDefault="007365D6" w:rsidP="002F6DBB">
      <w:pPr>
        <w:jc w:val="both"/>
        <w:rPr>
          <w:rFonts w:asciiTheme="majorHAnsi" w:hAnsiTheme="majorHAnsi"/>
          <w:b/>
          <w:sz w:val="28"/>
          <w:szCs w:val="28"/>
        </w:rPr>
      </w:pPr>
    </w:p>
    <w:p w:rsidR="007365D6" w:rsidRPr="00865E0E" w:rsidRDefault="007365D6" w:rsidP="002F6DBB">
      <w:pPr>
        <w:jc w:val="both"/>
        <w:rPr>
          <w:rFonts w:asciiTheme="majorHAnsi" w:hAnsiTheme="majorHAnsi"/>
          <w:b/>
          <w:sz w:val="28"/>
          <w:szCs w:val="28"/>
        </w:rPr>
      </w:pPr>
      <w:r>
        <w:rPr>
          <w:rFonts w:asciiTheme="majorHAnsi" w:hAnsiTheme="majorHAnsi"/>
          <w:b/>
          <w:noProof/>
          <w:sz w:val="28"/>
          <w:szCs w:val="28"/>
        </w:rPr>
        <w:drawing>
          <wp:inline distT="0" distB="0" distL="0" distR="0">
            <wp:extent cx="1114425" cy="11144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qulibrio logo gotowe-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inline>
        </w:drawing>
      </w:r>
      <w:r w:rsidR="00747C12">
        <w:rPr>
          <w:rFonts w:asciiTheme="majorHAnsi" w:hAnsiTheme="majorHAnsi"/>
          <w:b/>
          <w:sz w:val="28"/>
          <w:szCs w:val="28"/>
        </w:rPr>
        <w:t xml:space="preserve">   </w:t>
      </w:r>
      <w:r w:rsidR="00A737C5">
        <w:rPr>
          <w:rFonts w:asciiTheme="majorHAnsi" w:hAnsiTheme="majorHAnsi"/>
          <w:b/>
          <w:noProof/>
          <w:sz w:val="28"/>
          <w:szCs w:val="28"/>
        </w:rPr>
        <w:drawing>
          <wp:inline distT="0" distB="0" distL="0" distR="0" wp14:anchorId="68AA38F9" wp14:editId="6558885D">
            <wp:extent cx="1092314" cy="9048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1 czarn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01523" cy="912504"/>
                    </a:xfrm>
                    <a:prstGeom prst="rect">
                      <a:avLst/>
                    </a:prstGeom>
                  </pic:spPr>
                </pic:pic>
              </a:graphicData>
            </a:graphic>
          </wp:inline>
        </w:drawing>
      </w:r>
    </w:p>
    <w:p w:rsidR="00865E0E" w:rsidRDefault="00865E0E" w:rsidP="002F6DBB">
      <w:pPr>
        <w:jc w:val="both"/>
        <w:rPr>
          <w:rFonts w:asciiTheme="majorHAnsi" w:hAnsiTheme="majorHAnsi"/>
          <w:sz w:val="16"/>
          <w:szCs w:val="16"/>
        </w:rPr>
      </w:pPr>
    </w:p>
    <w:p w:rsidR="0028219B" w:rsidRDefault="0028219B" w:rsidP="002F6DBB">
      <w:pPr>
        <w:jc w:val="both"/>
        <w:rPr>
          <w:rFonts w:asciiTheme="majorHAnsi" w:hAnsiTheme="majorHAnsi"/>
          <w:sz w:val="28"/>
          <w:szCs w:val="28"/>
        </w:rPr>
      </w:pPr>
    </w:p>
    <w:p w:rsidR="00D31BEA" w:rsidRDefault="00D31BEA" w:rsidP="002F6DBB">
      <w:pPr>
        <w:jc w:val="both"/>
      </w:pPr>
    </w:p>
    <w:p w:rsidR="00D31BEA" w:rsidRDefault="00D31BEA" w:rsidP="002F6DBB">
      <w:pPr>
        <w:jc w:val="both"/>
      </w:pPr>
    </w:p>
    <w:p w:rsidR="00D31BEA" w:rsidRDefault="00D31BEA" w:rsidP="002F6DBB">
      <w:pPr>
        <w:jc w:val="both"/>
      </w:pPr>
    </w:p>
    <w:p w:rsidR="00D31BEA" w:rsidRDefault="00D31BEA" w:rsidP="002F6DBB">
      <w:pPr>
        <w:jc w:val="both"/>
      </w:pPr>
    </w:p>
    <w:p w:rsidR="00D31BEA" w:rsidRDefault="00D31BEA" w:rsidP="002F6DBB">
      <w:pPr>
        <w:jc w:val="both"/>
      </w:pPr>
    </w:p>
    <w:p w:rsidR="00507737" w:rsidRPr="009B45BD" w:rsidRDefault="00507737" w:rsidP="002F6DBB">
      <w:pPr>
        <w:jc w:val="both"/>
        <w:rPr>
          <w:rFonts w:asciiTheme="majorHAnsi" w:hAnsiTheme="majorHAnsi"/>
          <w:sz w:val="28"/>
          <w:szCs w:val="28"/>
        </w:rPr>
      </w:pPr>
      <w:r>
        <w:t>KODEKS POSTĘPOWANIA Z KONIEM Polski Związek Jeździecki prosi wszystkie osoby zaangażowane w jakikolwiek sposób w sporty konne, o przestrzeganie poniżej przedstawionego kodeksu oraz zasady, że dobro konia jest najważniejsze. Dobro konia musi być zawsze i wszędzie uwzględniane w sportach konnych i nie może być podporządkowane współzawodnictwu sportowemu ani innym celom np. komercyjnym. I. Na wszystkich etapach treningu i przygotowań konia do startu w zawodach, dobro konia musi stać ponad wszelkimi innymi wymaganiami. Dotyczy to stałej opieki, metod treningu, starannego obrządku, kucia i transportu. II. Konie i jeźdźcy muszą być wytrenowani, kompetentni i zdrowi zanim wezmą udział w zawodach. Odnosi się to także do podawania leków i środków medycznych, zabiegów chirurgicznych zagrażających dobru konia lub ciąży klaczy, oraz do przypadków nadużywania pomocy. III. Zawody nie mogą zagrażać dobru konia. Wymaga to zwrócenia szczególnej uwagi na teren zawodów, powierzchnię podłoża, pogodę, warunki stajenne, kondycję koni i ich bezpieczeństwo także podczas podróży powrotnej z zawodów. IV. Należy dołożyć wszelkich starań, aby zapewnić koniom staranną opiekę po zakończeniu zawodów, a także humanitarne traktowanie po zakończeniu kariery sportowej. Dotyczy to właściwej opieki weterynaryjnej obrażeń odniesionych na zawodach, spokojnej starości, ewentualnie eutanazji. V. PZJ zachęca wszystkie osoby działające w sporcie jeździeckim do stałego podnoszenia swojej wiedzy oraz umiejętności dotyczących wszelkich aspektów współpracy z koniem.</w:t>
      </w:r>
    </w:p>
    <w:p w:rsidR="005F4A90" w:rsidRPr="002F6DBB" w:rsidRDefault="005F4A90" w:rsidP="002F6DBB">
      <w:pPr>
        <w:jc w:val="both"/>
        <w:rPr>
          <w:rFonts w:asciiTheme="majorHAnsi" w:hAnsiTheme="majorHAnsi"/>
        </w:rPr>
      </w:pPr>
    </w:p>
    <w:sectPr w:rsidR="005F4A90" w:rsidRPr="002F6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A5F5C"/>
    <w:multiLevelType w:val="hybridMultilevel"/>
    <w:tmpl w:val="16760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B8521FA"/>
    <w:multiLevelType w:val="multilevel"/>
    <w:tmpl w:val="551C87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7AD6F48"/>
    <w:multiLevelType w:val="multilevel"/>
    <w:tmpl w:val="C0528B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90"/>
    <w:rsid w:val="00060B61"/>
    <w:rsid w:val="00223134"/>
    <w:rsid w:val="0025264B"/>
    <w:rsid w:val="0028219B"/>
    <w:rsid w:val="002F6DBB"/>
    <w:rsid w:val="003A0AC0"/>
    <w:rsid w:val="004A74B2"/>
    <w:rsid w:val="00507737"/>
    <w:rsid w:val="005F4A90"/>
    <w:rsid w:val="006B76E9"/>
    <w:rsid w:val="00701704"/>
    <w:rsid w:val="007365D6"/>
    <w:rsid w:val="00747C12"/>
    <w:rsid w:val="007A7518"/>
    <w:rsid w:val="00865E0E"/>
    <w:rsid w:val="008905FB"/>
    <w:rsid w:val="008F1C53"/>
    <w:rsid w:val="0092327B"/>
    <w:rsid w:val="00986FEC"/>
    <w:rsid w:val="009B45BD"/>
    <w:rsid w:val="00A17DE3"/>
    <w:rsid w:val="00A32EE0"/>
    <w:rsid w:val="00A50F02"/>
    <w:rsid w:val="00A737C5"/>
    <w:rsid w:val="00C6207E"/>
    <w:rsid w:val="00D16915"/>
    <w:rsid w:val="00D238EC"/>
    <w:rsid w:val="00D31BEA"/>
    <w:rsid w:val="00D347A6"/>
    <w:rsid w:val="00D42B7A"/>
    <w:rsid w:val="00DC383B"/>
    <w:rsid w:val="00EA3D59"/>
    <w:rsid w:val="00EF1C40"/>
    <w:rsid w:val="00F05528"/>
    <w:rsid w:val="00F84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1483"/>
  <w15:chartTrackingRefBased/>
  <w15:docId w15:val="{338E0B4D-34B5-42B9-BFFC-8C44951F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8219B"/>
    <w:rPr>
      <w:sz w:val="16"/>
      <w:szCs w:val="16"/>
    </w:rPr>
  </w:style>
  <w:style w:type="paragraph" w:styleId="Tekstkomentarza">
    <w:name w:val="annotation text"/>
    <w:basedOn w:val="Normalny"/>
    <w:link w:val="TekstkomentarzaZnak"/>
    <w:uiPriority w:val="99"/>
    <w:semiHidden/>
    <w:unhideWhenUsed/>
    <w:rsid w:val="002821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219B"/>
    <w:rPr>
      <w:sz w:val="20"/>
      <w:szCs w:val="20"/>
    </w:rPr>
  </w:style>
  <w:style w:type="paragraph" w:styleId="Tematkomentarza">
    <w:name w:val="annotation subject"/>
    <w:basedOn w:val="Tekstkomentarza"/>
    <w:next w:val="Tekstkomentarza"/>
    <w:link w:val="TematkomentarzaZnak"/>
    <w:uiPriority w:val="99"/>
    <w:semiHidden/>
    <w:unhideWhenUsed/>
    <w:rsid w:val="0028219B"/>
    <w:rPr>
      <w:b/>
      <w:bCs/>
    </w:rPr>
  </w:style>
  <w:style w:type="character" w:customStyle="1" w:styleId="TematkomentarzaZnak">
    <w:name w:val="Temat komentarza Znak"/>
    <w:basedOn w:val="TekstkomentarzaZnak"/>
    <w:link w:val="Tematkomentarza"/>
    <w:uiPriority w:val="99"/>
    <w:semiHidden/>
    <w:rsid w:val="0028219B"/>
    <w:rPr>
      <w:b/>
      <w:bCs/>
      <w:sz w:val="20"/>
      <w:szCs w:val="20"/>
    </w:rPr>
  </w:style>
  <w:style w:type="paragraph" w:styleId="Tekstdymka">
    <w:name w:val="Balloon Text"/>
    <w:basedOn w:val="Normalny"/>
    <w:link w:val="TekstdymkaZnak"/>
    <w:uiPriority w:val="99"/>
    <w:semiHidden/>
    <w:unhideWhenUsed/>
    <w:rsid w:val="002821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19B"/>
    <w:rPr>
      <w:rFonts w:ascii="Segoe UI" w:hAnsi="Segoe UI" w:cs="Segoe UI"/>
      <w:sz w:val="18"/>
      <w:szCs w:val="18"/>
    </w:rPr>
  </w:style>
  <w:style w:type="paragraph" w:styleId="Akapitzlist">
    <w:name w:val="List Paragraph"/>
    <w:basedOn w:val="Normalny"/>
    <w:uiPriority w:val="34"/>
    <w:qFormat/>
    <w:rsid w:val="00EF1C40"/>
    <w:pPr>
      <w:ind w:left="720"/>
      <w:contextualSpacing/>
    </w:pPr>
  </w:style>
  <w:style w:type="paragraph" w:customStyle="1" w:styleId="Standard">
    <w:name w:val="Standard"/>
    <w:rsid w:val="00D1691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Tabela-Siatka">
    <w:name w:val="Table Grid"/>
    <w:basedOn w:val="Standardowy"/>
    <w:uiPriority w:val="39"/>
    <w:rsid w:val="00060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07737"/>
    <w:rPr>
      <w:color w:val="0563C1" w:themeColor="hyperlink"/>
      <w:u w:val="single"/>
    </w:rPr>
  </w:style>
  <w:style w:type="character" w:styleId="Nierozpoznanawzmianka">
    <w:name w:val="Unresolved Mention"/>
    <w:basedOn w:val="Domylnaczcionkaakapitu"/>
    <w:uiPriority w:val="99"/>
    <w:semiHidden/>
    <w:unhideWhenUsed/>
    <w:rsid w:val="00507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94" TargetMode="Externa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604"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4071</TotalTime>
  <Pages>5</Pages>
  <Words>962</Words>
  <Characters>5772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Dominisia</dc:creator>
  <cp:keywords/>
  <dc:description/>
  <cp:lastModifiedBy>Dominisia</cp:lastModifiedBy>
  <cp:revision>13</cp:revision>
  <cp:lastPrinted>2019-03-27T14:15:00Z</cp:lastPrinted>
  <dcterms:created xsi:type="dcterms:W3CDTF">2019-03-13T11:02:00Z</dcterms:created>
  <dcterms:modified xsi:type="dcterms:W3CDTF">2019-04-29T08:05:00Z</dcterms:modified>
</cp:coreProperties>
</file>